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F9CA" w14:textId="117AE0AA" w:rsidR="002A7B38" w:rsidRPr="00017A96" w:rsidRDefault="002A7B38">
      <w:pPr>
        <w:rPr>
          <w:rFonts w:ascii="Helvetica" w:hAnsi="Helvetica"/>
          <w:sz w:val="28"/>
          <w:szCs w:val="28"/>
        </w:rPr>
      </w:pPr>
      <w:r w:rsidRPr="00017A96">
        <w:rPr>
          <w:rFonts w:ascii="Helvetica" w:hAnsi="Helvetica"/>
          <w:b/>
          <w:sz w:val="28"/>
          <w:szCs w:val="28"/>
        </w:rPr>
        <w:t xml:space="preserve">MG EHS </w:t>
      </w:r>
      <w:proofErr w:type="spellStart"/>
      <w:r w:rsidRPr="00017A96">
        <w:rPr>
          <w:rFonts w:ascii="Helvetica" w:hAnsi="Helvetica"/>
          <w:b/>
          <w:sz w:val="28"/>
          <w:szCs w:val="28"/>
        </w:rPr>
        <w:t>Plug</w:t>
      </w:r>
      <w:proofErr w:type="spellEnd"/>
      <w:r w:rsidRPr="00017A96">
        <w:rPr>
          <w:rFonts w:ascii="Helvetica" w:hAnsi="Helvetica"/>
          <w:b/>
          <w:sz w:val="28"/>
          <w:szCs w:val="28"/>
        </w:rPr>
        <w:t xml:space="preserve">-in </w:t>
      </w:r>
      <w:proofErr w:type="spellStart"/>
      <w:r w:rsidRPr="00017A96">
        <w:rPr>
          <w:rFonts w:ascii="Helvetica" w:hAnsi="Helvetica"/>
          <w:b/>
          <w:sz w:val="28"/>
          <w:szCs w:val="28"/>
        </w:rPr>
        <w:t>Hybrid</w:t>
      </w:r>
      <w:proofErr w:type="spellEnd"/>
    </w:p>
    <w:p w14:paraId="08F66013" w14:textId="243370E5" w:rsidR="002A7B38" w:rsidRPr="00017A96" w:rsidRDefault="0048042B">
      <w:pPr>
        <w:rPr>
          <w:rFonts w:ascii="Helvetica" w:hAnsi="Helvetica"/>
          <w:sz w:val="24"/>
          <w:szCs w:val="24"/>
        </w:rPr>
      </w:pPr>
      <w:r w:rsidRPr="00017A96">
        <w:rPr>
          <w:rFonts w:ascii="Helvetica" w:hAnsi="Helvetica"/>
          <w:b/>
          <w:sz w:val="24"/>
          <w:szCs w:val="24"/>
        </w:rPr>
        <w:t>Mindenből a legjobbat</w:t>
      </w:r>
      <w:r w:rsidR="00E6569D" w:rsidRPr="00017A96">
        <w:rPr>
          <w:rFonts w:ascii="Helvetica" w:hAnsi="Helvetica"/>
          <w:sz w:val="24"/>
          <w:szCs w:val="24"/>
        </w:rPr>
        <w:t>!</w:t>
      </w:r>
    </w:p>
    <w:p w14:paraId="6ED07A63" w14:textId="793A2370" w:rsidR="002A7B38" w:rsidRPr="00FB7428" w:rsidRDefault="002A7B38" w:rsidP="00BE47A4">
      <w:pPr>
        <w:pStyle w:val="Listaszerbekezds"/>
        <w:numPr>
          <w:ilvl w:val="0"/>
          <w:numId w:val="1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MG márka innovatív,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hibrid hajtáslánccal ellátott, </w:t>
      </w:r>
      <w:r w:rsidR="0032436C" w:rsidRPr="00FB7428">
        <w:rPr>
          <w:rFonts w:ascii="Helvetica" w:hAnsi="Helvetica"/>
        </w:rPr>
        <w:t>C-</w:t>
      </w:r>
      <w:proofErr w:type="spellStart"/>
      <w:r w:rsidR="0032436C" w:rsidRPr="00FB7428">
        <w:rPr>
          <w:rFonts w:ascii="Helvetica" w:hAnsi="Helvetica"/>
        </w:rPr>
        <w:t>szegmensbeli</w:t>
      </w:r>
      <w:proofErr w:type="spellEnd"/>
      <w:r w:rsidR="0032436C">
        <w:rPr>
          <w:rFonts w:ascii="Helvetica" w:hAnsi="Helvetica"/>
        </w:rPr>
        <w:t xml:space="preserve">, </w:t>
      </w:r>
      <w:r w:rsidRPr="00FB7428">
        <w:rPr>
          <w:rFonts w:ascii="Helvetica" w:hAnsi="Helvetica"/>
        </w:rPr>
        <w:t>középkategóriás</w:t>
      </w:r>
      <w:r w:rsidR="00BE47A4" w:rsidRPr="00FB7428">
        <w:rPr>
          <w:rFonts w:ascii="Helvetica" w:hAnsi="Helvetica"/>
        </w:rPr>
        <w:t>,</w:t>
      </w:r>
      <w:r w:rsidR="00414EF5">
        <w:rPr>
          <w:rFonts w:ascii="Helvetica" w:hAnsi="Helvetica"/>
        </w:rPr>
        <w:t xml:space="preserve"> </w:t>
      </w:r>
      <w:r w:rsidR="00950652" w:rsidRPr="00FB7428">
        <w:rPr>
          <w:rFonts w:ascii="Helvetica" w:hAnsi="Helvetica"/>
        </w:rPr>
        <w:t>családok számára is ideális</w:t>
      </w:r>
      <w:r w:rsidRPr="00FB7428">
        <w:rPr>
          <w:rFonts w:ascii="Helvetica" w:hAnsi="Helvetica"/>
        </w:rPr>
        <w:t xml:space="preserve"> SUV modellje</w:t>
      </w:r>
      <w:r w:rsidR="00E6569D">
        <w:rPr>
          <w:rFonts w:ascii="Helvetica" w:hAnsi="Helvetica"/>
        </w:rPr>
        <w:t>.</w:t>
      </w:r>
    </w:p>
    <w:p w14:paraId="4EF41EBA" w14:textId="0C40AB71" w:rsidR="00BE47A4" w:rsidRPr="00FB7428" w:rsidRDefault="002A7B38" w:rsidP="00BE47A4">
      <w:pPr>
        <w:pStyle w:val="Listaszerbekezds"/>
        <w:numPr>
          <w:ilvl w:val="0"/>
          <w:numId w:val="1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258 l</w:t>
      </w:r>
      <w:r w:rsidR="00BE47A4" w:rsidRPr="00FB7428">
        <w:rPr>
          <w:rFonts w:ascii="Helvetica" w:hAnsi="Helvetica"/>
        </w:rPr>
        <w:t>óerős rendszerteljesítményével 6,9 másodperc alatt gyorsul 100 km/órára, és akár 52 km-t is képes tisztán elektromos üzemben megtenni,</w:t>
      </w:r>
      <w:r w:rsidR="001D6D17">
        <w:rPr>
          <w:rFonts w:ascii="Helvetica" w:hAnsi="Helvetica"/>
        </w:rPr>
        <w:t xml:space="preserve"> WLTP-szerinti átlagfogyasztása mindössze 1,8 liter/100km,</w:t>
      </w:r>
      <w:r w:rsidR="00BE47A4" w:rsidRPr="00FB7428">
        <w:rPr>
          <w:rFonts w:ascii="Helvetica" w:hAnsi="Helvetica"/>
        </w:rPr>
        <w:t xml:space="preserve"> kombinált CO</w:t>
      </w:r>
      <w:r w:rsidR="00BE47A4" w:rsidRPr="00FB7428">
        <w:rPr>
          <w:rFonts w:ascii="Helvetica" w:hAnsi="Helvetica"/>
          <w:vertAlign w:val="subscript"/>
        </w:rPr>
        <w:t>2</w:t>
      </w:r>
      <w:r w:rsidR="00BE47A4" w:rsidRPr="00FB7428">
        <w:rPr>
          <w:rFonts w:ascii="Helvetica" w:hAnsi="Helvetica"/>
        </w:rPr>
        <w:t xml:space="preserve">-kibocsátása 43 g/km, </w:t>
      </w:r>
      <w:r w:rsidR="00351E78">
        <w:rPr>
          <w:rFonts w:ascii="Helvetica" w:hAnsi="Helvetica"/>
        </w:rPr>
        <w:t>erőátviteléről</w:t>
      </w:r>
      <w:r w:rsidR="00BE47A4" w:rsidRPr="00FB7428">
        <w:rPr>
          <w:rFonts w:ascii="Helvetica" w:hAnsi="Helvetica"/>
        </w:rPr>
        <w:t xml:space="preserve"> pedig 10 fokozatú automata sebességváltó gondoskodik</w:t>
      </w:r>
      <w:r w:rsidR="00C929D8">
        <w:rPr>
          <w:rFonts w:ascii="Helvetica" w:hAnsi="Helvetica"/>
        </w:rPr>
        <w:t>.</w:t>
      </w:r>
    </w:p>
    <w:p w14:paraId="064B9BAB" w14:textId="5D8EC89E" w:rsidR="00BE47A4" w:rsidRPr="00FB7428" w:rsidRDefault="00BE47A4" w:rsidP="00BE47A4">
      <w:pPr>
        <w:pStyle w:val="Listaszerbekezds"/>
        <w:numPr>
          <w:ilvl w:val="0"/>
          <w:numId w:val="1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Kategóriaelső biztonsági- és vezetéstámogató rendszerek</w:t>
      </w:r>
      <w:r w:rsidR="00C929D8">
        <w:rPr>
          <w:rFonts w:ascii="Helvetica" w:hAnsi="Helvetica"/>
        </w:rPr>
        <w:t>.</w:t>
      </w:r>
    </w:p>
    <w:p w14:paraId="1D9F9749" w14:textId="3177306C" w:rsidR="00BE47A4" w:rsidRPr="00FB7428" w:rsidRDefault="00BE47A4" w:rsidP="00BE47A4">
      <w:pPr>
        <w:pStyle w:val="Listaszerbekezds"/>
        <w:numPr>
          <w:ilvl w:val="0"/>
          <w:numId w:val="1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7 év </w:t>
      </w:r>
      <w:r w:rsidR="001B2C78">
        <w:rPr>
          <w:rFonts w:ascii="Helvetica" w:hAnsi="Helvetica"/>
        </w:rPr>
        <w:t xml:space="preserve">vagy 150 000 km futásteljesítményig terjedő </w:t>
      </w:r>
      <w:r w:rsidRPr="00FB7428">
        <w:rPr>
          <w:rFonts w:ascii="Helvetica" w:hAnsi="Helvetica"/>
        </w:rPr>
        <w:t>garancia</w:t>
      </w:r>
      <w:r w:rsidR="00C929D8">
        <w:rPr>
          <w:rFonts w:ascii="Helvetica" w:hAnsi="Helvetica"/>
        </w:rPr>
        <w:t>.</w:t>
      </w:r>
    </w:p>
    <w:p w14:paraId="2C996CB2" w14:textId="77777777" w:rsidR="00E6569D" w:rsidRPr="0091086C" w:rsidRDefault="00E6569D" w:rsidP="00840E1C">
      <w:pPr>
        <w:pStyle w:val="Listaszerbekezds"/>
        <w:jc w:val="both"/>
        <w:rPr>
          <w:rFonts w:ascii="Helvetica" w:hAnsi="Helvetica"/>
        </w:rPr>
      </w:pPr>
    </w:p>
    <w:p w14:paraId="34D4B683" w14:textId="368A9C92" w:rsidR="00BE47A4" w:rsidRPr="00FB7428" w:rsidRDefault="00D6099D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</w:t>
      </w:r>
      <w:r w:rsidR="00BE47A4" w:rsidRPr="00FB7428">
        <w:rPr>
          <w:rFonts w:ascii="Helvetica" w:hAnsi="Helvetica"/>
        </w:rPr>
        <w:t xml:space="preserve">MG zászlóshajója </w:t>
      </w:r>
      <w:r w:rsidR="004C7E2D" w:rsidRPr="00FB7428">
        <w:rPr>
          <w:rFonts w:ascii="Helvetica" w:hAnsi="Helvetica"/>
        </w:rPr>
        <w:t>fenntartható módon teszi</w:t>
      </w:r>
      <w:r w:rsidRPr="00FB7428">
        <w:rPr>
          <w:rFonts w:ascii="Helvetica" w:hAnsi="Helvetica"/>
        </w:rPr>
        <w:t xml:space="preserve"> elérhetővé</w:t>
      </w:r>
      <w:r w:rsidR="004C7E2D" w:rsidRPr="00FB7428">
        <w:rPr>
          <w:rFonts w:ascii="Helvetica" w:hAnsi="Helvetica"/>
        </w:rPr>
        <w:t xml:space="preserve"> a</w:t>
      </w:r>
      <w:r w:rsidRPr="00FB7428">
        <w:rPr>
          <w:rFonts w:ascii="Helvetica" w:hAnsi="Helvetica"/>
        </w:rPr>
        <w:t xml:space="preserve"> dinamikus, egyben komfortos vezetési élményt a lehető legszélesebb rétegek</w:t>
      </w:r>
      <w:r w:rsidR="00503620">
        <w:rPr>
          <w:rFonts w:ascii="Helvetica" w:hAnsi="Helvetica"/>
        </w:rPr>
        <w:t>nek</w:t>
      </w:r>
      <w:r w:rsidRPr="00FB7428">
        <w:rPr>
          <w:rFonts w:ascii="Helvetica" w:hAnsi="Helvetica"/>
        </w:rPr>
        <w:t xml:space="preserve">. </w:t>
      </w:r>
      <w:r w:rsidR="004C7E2D" w:rsidRPr="00FB7428">
        <w:rPr>
          <w:rFonts w:ascii="Helvetica" w:hAnsi="Helvetica"/>
        </w:rPr>
        <w:t xml:space="preserve">Az európai sikerek bizonyítják, ez nem csak ígéret: Európában 2020 óta megháromszorozta </w:t>
      </w:r>
      <w:r w:rsidR="003C191D">
        <w:rPr>
          <w:rFonts w:ascii="Helvetica" w:hAnsi="Helvetica"/>
        </w:rPr>
        <w:t>értékesített darabszámait</w:t>
      </w:r>
      <w:r w:rsidR="003C191D" w:rsidRPr="00FB7428">
        <w:rPr>
          <w:rFonts w:ascii="Helvetica" w:hAnsi="Helvetica"/>
        </w:rPr>
        <w:t xml:space="preserve"> </w:t>
      </w:r>
      <w:r w:rsidR="004C7E2D" w:rsidRPr="00FB7428">
        <w:rPr>
          <w:rFonts w:ascii="Helvetica" w:hAnsi="Helvetica"/>
        </w:rPr>
        <w:t>a márka.</w:t>
      </w:r>
    </w:p>
    <w:p w14:paraId="5F6AA1F8" w14:textId="789BA0DC" w:rsidR="00380380" w:rsidRPr="00FB7428" w:rsidRDefault="00380380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Az EHS a</w:t>
      </w:r>
      <w:r w:rsidR="003C191D">
        <w:rPr>
          <w:rFonts w:ascii="Helvetica" w:hAnsi="Helvetica"/>
        </w:rPr>
        <w:t>z</w:t>
      </w:r>
      <w:r w:rsidRPr="00FB7428">
        <w:rPr>
          <w:rFonts w:ascii="Helvetica" w:hAnsi="Helvetica"/>
        </w:rPr>
        <w:t xml:space="preserve"> </w:t>
      </w:r>
      <w:r w:rsidR="003C191D">
        <w:rPr>
          <w:rFonts w:ascii="Helvetica" w:hAnsi="Helvetica"/>
        </w:rPr>
        <w:t>MG</w:t>
      </w:r>
      <w:r w:rsidRPr="00FB7428">
        <w:rPr>
          <w:rFonts w:ascii="Helvetica" w:hAnsi="Helvetica"/>
        </w:rPr>
        <w:t xml:space="preserve"> első,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hibrid hajtáslánccal készült autója, amelyben nyoma sincs az első próbálkozásokra jellemző bizonytalanságnak: </w:t>
      </w:r>
      <w:r w:rsidR="003C191D">
        <w:rPr>
          <w:rFonts w:ascii="Helvetica" w:hAnsi="Helvetica"/>
        </w:rPr>
        <w:t xml:space="preserve">a </w:t>
      </w:r>
      <w:r w:rsidRPr="00FB7428">
        <w:rPr>
          <w:rFonts w:ascii="Helvetica" w:hAnsi="Helvetica"/>
        </w:rPr>
        <w:t>258 lóerős rendszerteljesítményével rendkívül dinamikus jármű</w:t>
      </w:r>
      <w:r w:rsidR="001B2C7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nem áldozza fel a takarékosságot a sebesség oltárán. </w:t>
      </w:r>
      <w:r w:rsidR="003C191D">
        <w:rPr>
          <w:rFonts w:ascii="Helvetica" w:hAnsi="Helvetica"/>
        </w:rPr>
        <w:t>Tíz</w:t>
      </w:r>
      <w:r w:rsidR="003C191D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fokozatú automata </w:t>
      </w:r>
      <w:r w:rsidR="00A03F83">
        <w:rPr>
          <w:rFonts w:ascii="Helvetica" w:hAnsi="Helvetica"/>
        </w:rPr>
        <w:t>sebesség</w:t>
      </w:r>
      <w:r w:rsidRPr="00FB7428">
        <w:rPr>
          <w:rFonts w:ascii="Helvetica" w:hAnsi="Helvetica"/>
        </w:rPr>
        <w:t xml:space="preserve">váltó gondoskodik arról, hogy belsőégésű </w:t>
      </w:r>
      <w:r w:rsidR="00A03F83">
        <w:rPr>
          <w:rFonts w:ascii="Helvetica" w:hAnsi="Helvetica"/>
        </w:rPr>
        <w:t xml:space="preserve">és </w:t>
      </w:r>
      <w:r w:rsidRPr="00FB7428">
        <w:rPr>
          <w:rFonts w:ascii="Helvetica" w:hAnsi="Helvetica"/>
        </w:rPr>
        <w:t>hibrid üzemmódban</w:t>
      </w:r>
      <w:r w:rsidR="003C191D">
        <w:rPr>
          <w:rFonts w:ascii="Helvetica" w:hAnsi="Helvetica"/>
        </w:rPr>
        <w:t xml:space="preserve"> egyaránt</w:t>
      </w:r>
      <w:r w:rsidRPr="00FB7428">
        <w:rPr>
          <w:rFonts w:ascii="Helvetica" w:hAnsi="Helvetica"/>
        </w:rPr>
        <w:t xml:space="preserve"> a lehető leghatékonyabb</w:t>
      </w:r>
      <w:r w:rsidR="00A03F83">
        <w:rPr>
          <w:rFonts w:ascii="Helvetica" w:hAnsi="Helvetica"/>
        </w:rPr>
        <w:t>an adja le teljesítményét.</w:t>
      </w:r>
      <w:r w:rsidRPr="00FB7428">
        <w:rPr>
          <w:rFonts w:ascii="Helvetica" w:hAnsi="Helvetica"/>
        </w:rPr>
        <w:t xml:space="preserve"> Az elektromotor önmagában</w:t>
      </w:r>
      <w:r w:rsidR="00A03F83">
        <w:rPr>
          <w:rFonts w:ascii="Helvetica" w:hAnsi="Helvetica"/>
        </w:rPr>
        <w:t xml:space="preserve">, </w:t>
      </w:r>
      <w:r w:rsidR="00A03F83" w:rsidRPr="00FB7428">
        <w:rPr>
          <w:rFonts w:ascii="Helvetica" w:hAnsi="Helvetica"/>
        </w:rPr>
        <w:t>lokális károsanyag kibocsátás nélkül</w:t>
      </w:r>
      <w:r w:rsidRPr="00FB7428">
        <w:rPr>
          <w:rFonts w:ascii="Helvetica" w:hAnsi="Helvetica"/>
        </w:rPr>
        <w:t xml:space="preserve"> 52 km megtételére</w:t>
      </w:r>
      <w:r w:rsidR="0041607E" w:rsidRPr="00FB7428">
        <w:rPr>
          <w:rFonts w:ascii="Helvetica" w:hAnsi="Helvetica"/>
        </w:rPr>
        <w:t xml:space="preserve"> </w:t>
      </w:r>
      <w:r w:rsidR="00A03F83" w:rsidRPr="00A03F83">
        <w:rPr>
          <w:rFonts w:ascii="Helvetica" w:hAnsi="Helvetica"/>
        </w:rPr>
        <w:t>képes</w:t>
      </w:r>
      <w:r w:rsidR="0041607E" w:rsidRPr="00FB7428">
        <w:rPr>
          <w:rFonts w:ascii="Helvetica" w:hAnsi="Helvetica"/>
        </w:rPr>
        <w:t xml:space="preserve">, </w:t>
      </w:r>
      <w:r w:rsidRPr="00FB7428">
        <w:rPr>
          <w:rFonts w:ascii="Helvetica" w:hAnsi="Helvetica"/>
        </w:rPr>
        <w:t>amely</w:t>
      </w:r>
      <w:r w:rsidR="00A03F83">
        <w:rPr>
          <w:rFonts w:ascii="Helvetica" w:hAnsi="Helvetica"/>
        </w:rPr>
        <w:t xml:space="preserve"> a városban vagy agglomerációban lakó </w:t>
      </w:r>
      <w:r w:rsidR="00A03F83" w:rsidRPr="001D6D17">
        <w:rPr>
          <w:rFonts w:ascii="Helvetica" w:hAnsi="Helvetica"/>
        </w:rPr>
        <w:t>magyar autós</w:t>
      </w:r>
      <w:r w:rsidR="00A03F83">
        <w:rPr>
          <w:rFonts w:ascii="Helvetica" w:hAnsi="Helvetica"/>
        </w:rPr>
        <w:t xml:space="preserve"> számára elegendő lehet a </w:t>
      </w:r>
      <w:r w:rsidR="00DF1BF5">
        <w:rPr>
          <w:rFonts w:ascii="Helvetica" w:hAnsi="Helvetica"/>
        </w:rPr>
        <w:t>környezetkímélő</w:t>
      </w:r>
      <w:r w:rsidR="00A03F83">
        <w:rPr>
          <w:rFonts w:ascii="Helvetica" w:hAnsi="Helvetica"/>
        </w:rPr>
        <w:t xml:space="preserve"> közlekedéshez.</w:t>
      </w:r>
      <w:r w:rsidRPr="00FB7428">
        <w:rPr>
          <w:rFonts w:ascii="Helvetica" w:hAnsi="Helvetica"/>
        </w:rPr>
        <w:t xml:space="preserve"> A hibrid hajtáslánc</w:t>
      </w:r>
      <w:r w:rsidR="00503620">
        <w:rPr>
          <w:rFonts w:ascii="Helvetica" w:hAnsi="Helvetica"/>
        </w:rPr>
        <w:t>nak köszönhetően a hatótáv nem korlátozott, így azon érdeklődőknek is opcióként szolgál, akik vonakodva fordulnak a tisztán elektromos autók felé.</w:t>
      </w:r>
      <w:r w:rsidRPr="00FB7428">
        <w:rPr>
          <w:rFonts w:ascii="Helvetica" w:hAnsi="Helvetica"/>
        </w:rPr>
        <w:t xml:space="preserve"> Az EHS</w:t>
      </w:r>
      <w:r w:rsidR="008405AD" w:rsidRPr="00FB7428">
        <w:rPr>
          <w:rFonts w:ascii="Helvetica" w:hAnsi="Helvetica"/>
        </w:rPr>
        <w:t xml:space="preserve">-t </w:t>
      </w:r>
      <w:r w:rsidRPr="00FB7428">
        <w:rPr>
          <w:rFonts w:ascii="Helvetica" w:hAnsi="Helvetica"/>
        </w:rPr>
        <w:t>ára</w:t>
      </w:r>
      <w:r w:rsidR="00C446EE" w:rsidRPr="00FB7428">
        <w:rPr>
          <w:rFonts w:ascii="Helvetica" w:hAnsi="Helvetica"/>
        </w:rPr>
        <w:t>,</w:t>
      </w:r>
      <w:r w:rsidR="00503620">
        <w:rPr>
          <w:rFonts w:ascii="Helvetica" w:hAnsi="Helvetica"/>
        </w:rPr>
        <w:t xml:space="preserve"> kiemelkedően magas </w:t>
      </w:r>
      <w:r w:rsidR="00503620" w:rsidRPr="001D6D17">
        <w:rPr>
          <w:rFonts w:ascii="Helvetica" w:hAnsi="Helvetica"/>
        </w:rPr>
        <w:t>gyártási kapacitása</w:t>
      </w:r>
      <w:r w:rsidR="00C446EE" w:rsidRPr="00FB7428">
        <w:rPr>
          <w:rFonts w:ascii="Helvetica" w:hAnsi="Helvetica"/>
        </w:rPr>
        <w:t xml:space="preserve">, rendkívül </w:t>
      </w:r>
      <w:r w:rsidR="0020766E">
        <w:rPr>
          <w:rFonts w:ascii="Helvetica" w:hAnsi="Helvetica"/>
        </w:rPr>
        <w:t>színvonalas</w:t>
      </w:r>
      <w:r w:rsidR="00C446EE" w:rsidRPr="00FB7428">
        <w:rPr>
          <w:rFonts w:ascii="Helvetica" w:hAnsi="Helvetica"/>
        </w:rPr>
        <w:t xml:space="preserve"> technológiá</w:t>
      </w:r>
      <w:r w:rsidR="00503620">
        <w:rPr>
          <w:rFonts w:ascii="Helvetica" w:hAnsi="Helvetica"/>
        </w:rPr>
        <w:t>ja</w:t>
      </w:r>
      <w:r w:rsidR="0041607E" w:rsidRPr="00FB7428">
        <w:rPr>
          <w:rFonts w:ascii="Helvetica" w:hAnsi="Helvetica"/>
        </w:rPr>
        <w:t>,</w:t>
      </w:r>
      <w:r w:rsidR="00C446EE" w:rsidRPr="00FB7428">
        <w:rPr>
          <w:rFonts w:ascii="Helvetica" w:hAnsi="Helvetica"/>
        </w:rPr>
        <w:t xml:space="preserve"> </w:t>
      </w:r>
      <w:r w:rsidR="00503620">
        <w:rPr>
          <w:rFonts w:ascii="Helvetica" w:hAnsi="Helvetica"/>
        </w:rPr>
        <w:t>valamint</w:t>
      </w:r>
      <w:r w:rsidR="00503620" w:rsidRPr="00FB7428">
        <w:rPr>
          <w:rFonts w:ascii="Helvetica" w:hAnsi="Helvetica"/>
        </w:rPr>
        <w:t xml:space="preserve"> </w:t>
      </w:r>
      <w:r w:rsidR="0020766E">
        <w:rPr>
          <w:rFonts w:ascii="Helvetica" w:hAnsi="Helvetica"/>
        </w:rPr>
        <w:t xml:space="preserve">a modellre vállalt </w:t>
      </w:r>
      <w:r w:rsidR="00C446EE" w:rsidRPr="00FB7428">
        <w:rPr>
          <w:rFonts w:ascii="Helvetica" w:hAnsi="Helvetica"/>
        </w:rPr>
        <w:t>7 év garanci</w:t>
      </w:r>
      <w:r w:rsidR="0020766E">
        <w:rPr>
          <w:rFonts w:ascii="Helvetica" w:hAnsi="Helvetica"/>
        </w:rPr>
        <w:t>a</w:t>
      </w:r>
      <w:r w:rsidR="008405AD" w:rsidRPr="00FB7428">
        <w:rPr>
          <w:rFonts w:ascii="Helvetica" w:hAnsi="Helvetica"/>
        </w:rPr>
        <w:t xml:space="preserve"> </w:t>
      </w:r>
      <w:r w:rsidR="00C446EE" w:rsidRPr="00FB7428">
        <w:rPr>
          <w:rFonts w:ascii="Helvetica" w:hAnsi="Helvetica"/>
        </w:rPr>
        <w:t xml:space="preserve">páratlanul versenyképes </w:t>
      </w:r>
      <w:r w:rsidR="0041607E" w:rsidRPr="00FB7428">
        <w:rPr>
          <w:rFonts w:ascii="Helvetica" w:hAnsi="Helvetica"/>
        </w:rPr>
        <w:t>járművé teszi</w:t>
      </w:r>
      <w:r w:rsidR="00840E1C">
        <w:rPr>
          <w:rFonts w:ascii="Helvetica" w:hAnsi="Helvetica"/>
        </w:rPr>
        <w:t xml:space="preserve"> </w:t>
      </w:r>
      <w:r w:rsidR="00840E1C" w:rsidRPr="00840E1C">
        <w:rPr>
          <w:rFonts w:ascii="Helvetica" w:hAnsi="Helvetica"/>
        </w:rPr>
        <w:t xml:space="preserve">– vagyis </w:t>
      </w:r>
      <w:r w:rsidRPr="00840E1C">
        <w:rPr>
          <w:rFonts w:ascii="Helvetica" w:hAnsi="Helvetica"/>
        </w:rPr>
        <w:t>mindenből a legjobbat</w:t>
      </w:r>
      <w:r w:rsidR="00840E1C" w:rsidRPr="00840E1C">
        <w:rPr>
          <w:rFonts w:ascii="Helvetica" w:hAnsi="Helvetica"/>
        </w:rPr>
        <w:t xml:space="preserve"> nyújtja.</w:t>
      </w:r>
    </w:p>
    <w:p w14:paraId="18D493E4" w14:textId="77777777" w:rsidR="008405AD" w:rsidRPr="0091086C" w:rsidRDefault="008405AD" w:rsidP="00BE47A4">
      <w:pPr>
        <w:jc w:val="both"/>
        <w:rPr>
          <w:rFonts w:ascii="Helvetica" w:hAnsi="Helvetica"/>
          <w:b/>
        </w:rPr>
      </w:pPr>
      <w:r w:rsidRPr="0091086C">
        <w:rPr>
          <w:rFonts w:ascii="Helvetica" w:hAnsi="Helvetica"/>
          <w:b/>
        </w:rPr>
        <w:t>Az EHS története</w:t>
      </w:r>
    </w:p>
    <w:p w14:paraId="2E3A61C7" w14:textId="466E7BB2" w:rsidR="008405AD" w:rsidRPr="00FB7428" w:rsidRDefault="008405AD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Az MG újkori történelme során</w:t>
      </w:r>
      <w:r w:rsidR="00C5726F">
        <w:rPr>
          <w:rFonts w:ascii="Helvetica" w:hAnsi="Helvetica"/>
        </w:rPr>
        <w:t xml:space="preserve"> azt tűzte ki célul, hogy</w:t>
      </w:r>
      <w:r w:rsidR="006F56F5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>a legfejlettebb, leginnovatívabb autóipari technológiák</w:t>
      </w:r>
      <w:r w:rsidR="00C5726F">
        <w:rPr>
          <w:rFonts w:ascii="Helvetica" w:hAnsi="Helvetica"/>
        </w:rPr>
        <w:t>at</w:t>
      </w:r>
      <w:r w:rsidRPr="00FB7428">
        <w:rPr>
          <w:rFonts w:ascii="Helvetica" w:hAnsi="Helvetica"/>
        </w:rPr>
        <w:t xml:space="preserve"> elérhetővé </w:t>
      </w:r>
      <w:r w:rsidR="00C5726F">
        <w:rPr>
          <w:rFonts w:ascii="Helvetica" w:hAnsi="Helvetica"/>
        </w:rPr>
        <w:t>teszi</w:t>
      </w:r>
      <w:r w:rsidR="00C5726F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a lehető legszélesebb vásárlóközönség </w:t>
      </w:r>
      <w:r w:rsidR="00C5726F">
        <w:rPr>
          <w:rFonts w:ascii="Helvetica" w:hAnsi="Helvetica"/>
        </w:rPr>
        <w:t>részére</w:t>
      </w:r>
      <w:r w:rsidRPr="00FB7428">
        <w:rPr>
          <w:rFonts w:ascii="Helvetica" w:hAnsi="Helvetica"/>
        </w:rPr>
        <w:t xml:space="preserve">. </w:t>
      </w:r>
      <w:r w:rsidR="00C5726F">
        <w:rPr>
          <w:rFonts w:ascii="Helvetica" w:hAnsi="Helvetica"/>
        </w:rPr>
        <w:t>Tervük</w:t>
      </w:r>
      <w:r w:rsidR="00C5726F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egyik </w:t>
      </w:r>
      <w:r w:rsidR="005C2954" w:rsidRPr="00FB7428">
        <w:rPr>
          <w:rFonts w:ascii="Helvetica" w:hAnsi="Helvetica"/>
        </w:rPr>
        <w:t xml:space="preserve">első és fontos lépése </w:t>
      </w:r>
      <w:r w:rsidRPr="00FB7428">
        <w:rPr>
          <w:rFonts w:ascii="Helvetica" w:hAnsi="Helvetica"/>
        </w:rPr>
        <w:t xml:space="preserve">a ZS kompakt SUV </w:t>
      </w:r>
      <w:r w:rsidR="00C5726F">
        <w:rPr>
          <w:rFonts w:ascii="Helvetica" w:hAnsi="Helvetica"/>
        </w:rPr>
        <w:t>bevezetése</w:t>
      </w:r>
      <w:r w:rsidR="00C5726F" w:rsidRPr="00FB7428">
        <w:rPr>
          <w:rFonts w:ascii="Helvetica" w:hAnsi="Helvetica"/>
        </w:rPr>
        <w:t xml:space="preserve"> </w:t>
      </w:r>
      <w:r w:rsidR="005C2954" w:rsidRPr="00FB7428">
        <w:rPr>
          <w:rFonts w:ascii="Helvetica" w:hAnsi="Helvetica"/>
        </w:rPr>
        <w:t>volt</w:t>
      </w:r>
      <w:r w:rsidRPr="00FB7428">
        <w:rPr>
          <w:rFonts w:ascii="Helvetica" w:hAnsi="Helvetica"/>
        </w:rPr>
        <w:t xml:space="preserve">, amely megjelenése után </w:t>
      </w:r>
      <w:r w:rsidR="00C5726F">
        <w:rPr>
          <w:rFonts w:ascii="Helvetica" w:hAnsi="Helvetica"/>
        </w:rPr>
        <w:t>osztatlan</w:t>
      </w:r>
      <w:r w:rsidR="00C5726F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>sikert ért el szakma</w:t>
      </w:r>
      <w:r w:rsidR="00C5726F">
        <w:rPr>
          <w:rFonts w:ascii="Helvetica" w:hAnsi="Helvetica"/>
        </w:rPr>
        <w:t>i</w:t>
      </w:r>
      <w:r w:rsidR="006F56F5">
        <w:rPr>
          <w:rFonts w:ascii="Helvetica" w:hAnsi="Helvetica"/>
        </w:rPr>
        <w:t xml:space="preserve"> </w:t>
      </w:r>
      <w:r w:rsidR="00C5726F">
        <w:rPr>
          <w:rFonts w:ascii="Helvetica" w:hAnsi="Helvetica"/>
        </w:rPr>
        <w:t>és</w:t>
      </w:r>
      <w:r w:rsidRPr="00FB7428">
        <w:rPr>
          <w:rFonts w:ascii="Helvetica" w:hAnsi="Helvetica"/>
        </w:rPr>
        <w:t xml:space="preserve"> vásárló</w:t>
      </w:r>
      <w:r w:rsidR="00C5726F">
        <w:rPr>
          <w:rFonts w:ascii="Helvetica" w:hAnsi="Helvetica"/>
        </w:rPr>
        <w:t>i körben</w:t>
      </w:r>
      <w:r w:rsidR="00C0560D" w:rsidRPr="00FB7428">
        <w:rPr>
          <w:rFonts w:ascii="Helvetica" w:hAnsi="Helvetica"/>
        </w:rPr>
        <w:t>.</w:t>
      </w:r>
      <w:r w:rsidR="00950652" w:rsidRPr="00FB7428">
        <w:rPr>
          <w:rFonts w:ascii="Helvetica" w:hAnsi="Helvetica"/>
        </w:rPr>
        <w:t xml:space="preserve"> Ezt követte 2019-ben a</w:t>
      </w:r>
      <w:r w:rsidR="00C0560D" w:rsidRPr="00FB7428">
        <w:rPr>
          <w:rFonts w:ascii="Helvetica" w:hAnsi="Helvetica"/>
        </w:rPr>
        <w:t>z HS-modellcsalád</w:t>
      </w:r>
      <w:r w:rsidR="00950652" w:rsidRPr="00FB7428">
        <w:rPr>
          <w:rFonts w:ascii="Helvetica" w:hAnsi="Helvetica"/>
        </w:rPr>
        <w:t>, amely</w:t>
      </w:r>
      <w:r w:rsidR="00C0560D" w:rsidRPr="00FB7428">
        <w:rPr>
          <w:rFonts w:ascii="Helvetica" w:hAnsi="Helvetica"/>
        </w:rPr>
        <w:t xml:space="preserve"> a ZS által</w:t>
      </w:r>
      <w:r w:rsidR="00950652" w:rsidRPr="00FB7428">
        <w:rPr>
          <w:rFonts w:ascii="Helvetica" w:hAnsi="Helvetica"/>
        </w:rPr>
        <w:t xml:space="preserve"> kitaposott úton halad</w:t>
      </w:r>
      <w:r w:rsidR="00F932CE">
        <w:rPr>
          <w:rFonts w:ascii="Helvetica" w:hAnsi="Helvetica"/>
        </w:rPr>
        <w:t>t</w:t>
      </w:r>
      <w:r w:rsidR="00950652" w:rsidRPr="00FB7428">
        <w:rPr>
          <w:rFonts w:ascii="Helvetica" w:hAnsi="Helvetica"/>
        </w:rPr>
        <w:t xml:space="preserve">, viszont a ZS-nél nagyobb mérete ideális autóvá </w:t>
      </w:r>
      <w:r w:rsidR="00414EF5">
        <w:rPr>
          <w:rFonts w:ascii="Helvetica" w:hAnsi="Helvetica"/>
        </w:rPr>
        <w:t>teszi</w:t>
      </w:r>
      <w:r w:rsidR="00F932CE" w:rsidRPr="00FB7428">
        <w:rPr>
          <w:rFonts w:ascii="Helvetica" w:hAnsi="Helvetica"/>
        </w:rPr>
        <w:t xml:space="preserve"> </w:t>
      </w:r>
      <w:r w:rsidR="00950652" w:rsidRPr="00FB7428">
        <w:rPr>
          <w:rFonts w:ascii="Helvetica" w:hAnsi="Helvetica"/>
        </w:rPr>
        <w:t>nagy</w:t>
      </w:r>
      <w:r w:rsidR="00F932CE">
        <w:rPr>
          <w:rFonts w:ascii="Helvetica" w:hAnsi="Helvetica"/>
        </w:rPr>
        <w:t xml:space="preserve">obb </w:t>
      </w:r>
      <w:r w:rsidR="00950652" w:rsidRPr="00FB7428">
        <w:rPr>
          <w:rFonts w:ascii="Helvetica" w:hAnsi="Helvetica"/>
        </w:rPr>
        <w:t>család</w:t>
      </w:r>
      <w:r w:rsidR="00F932CE">
        <w:rPr>
          <w:rFonts w:ascii="Helvetica" w:hAnsi="Helvetica"/>
        </w:rPr>
        <w:t>ok</w:t>
      </w:r>
      <w:r w:rsidR="00950652" w:rsidRPr="00FB7428">
        <w:rPr>
          <w:rFonts w:ascii="Helvetica" w:hAnsi="Helvetica"/>
        </w:rPr>
        <w:t xml:space="preserve"> számára is.</w:t>
      </w:r>
      <w:r w:rsidR="005C2954" w:rsidRPr="00FB7428">
        <w:rPr>
          <w:rFonts w:ascii="Helvetica" w:hAnsi="Helvetica"/>
        </w:rPr>
        <w:t xml:space="preserve"> Kiváló ár-érték</w:t>
      </w:r>
      <w:r w:rsidR="009A6257">
        <w:rPr>
          <w:rFonts w:ascii="Helvetica" w:hAnsi="Helvetica"/>
        </w:rPr>
        <w:t xml:space="preserve"> </w:t>
      </w:r>
      <w:r w:rsidR="005C2954" w:rsidRPr="00FB7428">
        <w:rPr>
          <w:rFonts w:ascii="Helvetica" w:hAnsi="Helvetica"/>
        </w:rPr>
        <w:t>aránya pedig olyanok</w:t>
      </w:r>
      <w:r w:rsidR="009A6257">
        <w:rPr>
          <w:rFonts w:ascii="Helvetica" w:hAnsi="Helvetica"/>
        </w:rPr>
        <w:t>nak</w:t>
      </w:r>
      <w:r w:rsidR="006F56F5">
        <w:rPr>
          <w:rFonts w:ascii="Helvetica" w:hAnsi="Helvetica"/>
        </w:rPr>
        <w:t xml:space="preserve"> </w:t>
      </w:r>
      <w:r w:rsidR="005C2954" w:rsidRPr="00FB7428">
        <w:rPr>
          <w:rFonts w:ascii="Helvetica" w:hAnsi="Helvetica"/>
        </w:rPr>
        <w:t xml:space="preserve">is </w:t>
      </w:r>
      <w:r w:rsidR="009A6257">
        <w:rPr>
          <w:rFonts w:ascii="Helvetica" w:hAnsi="Helvetica"/>
        </w:rPr>
        <w:t>megteremti</w:t>
      </w:r>
      <w:r w:rsidR="005C2954" w:rsidRPr="00FB7428">
        <w:rPr>
          <w:rFonts w:ascii="Helvetica" w:hAnsi="Helvetica"/>
        </w:rPr>
        <w:t xml:space="preserve"> a prémium SUV-élményt, akik </w:t>
      </w:r>
      <w:r w:rsidR="00D64893" w:rsidRPr="00FB7428">
        <w:rPr>
          <w:rFonts w:ascii="Helvetica" w:hAnsi="Helvetica"/>
        </w:rPr>
        <w:t xml:space="preserve">eddig úgy </w:t>
      </w:r>
      <w:r w:rsidR="009A6257">
        <w:rPr>
          <w:rFonts w:ascii="Helvetica" w:hAnsi="Helvetica"/>
        </w:rPr>
        <w:t>vélték</w:t>
      </w:r>
      <w:r w:rsidR="00D64893" w:rsidRPr="00FB7428">
        <w:rPr>
          <w:rFonts w:ascii="Helvetica" w:hAnsi="Helvetica"/>
        </w:rPr>
        <w:t>, nem engedhetik meg maguknak</w:t>
      </w:r>
      <w:r w:rsidR="005C2954" w:rsidRPr="00FB7428">
        <w:rPr>
          <w:rFonts w:ascii="Helvetica" w:hAnsi="Helvetica"/>
        </w:rPr>
        <w:t>.</w:t>
      </w:r>
      <w:r w:rsidR="00950652" w:rsidRPr="00FB7428">
        <w:rPr>
          <w:rFonts w:ascii="Helvetica" w:hAnsi="Helvetica"/>
        </w:rPr>
        <w:t xml:space="preserve"> </w:t>
      </w:r>
      <w:r w:rsidR="0048042B" w:rsidRPr="00FB7428">
        <w:rPr>
          <w:rFonts w:ascii="Helvetica" w:hAnsi="Helvetica"/>
        </w:rPr>
        <w:t xml:space="preserve">Az autó alapjául szolgáló, belsőégésű motorral </w:t>
      </w:r>
      <w:r w:rsidR="0048042B" w:rsidRPr="001D6D17">
        <w:rPr>
          <w:rFonts w:ascii="Helvetica" w:hAnsi="Helvetica"/>
        </w:rPr>
        <w:t>szerelt HS öt</w:t>
      </w:r>
      <w:r w:rsidR="005C2954" w:rsidRPr="00C91B4A">
        <w:rPr>
          <w:rFonts w:ascii="Helvetica" w:hAnsi="Helvetica"/>
        </w:rPr>
        <w:t>csillagos Euro NCAP töréstesztje</w:t>
      </w:r>
      <w:r w:rsidR="005C2954" w:rsidRPr="00FB7428">
        <w:rPr>
          <w:rFonts w:ascii="Helvetica" w:hAnsi="Helvetica"/>
        </w:rPr>
        <w:t xml:space="preserve"> mellett</w:t>
      </w:r>
      <w:r w:rsidR="009A6257">
        <w:rPr>
          <w:rFonts w:ascii="Helvetica" w:hAnsi="Helvetica"/>
        </w:rPr>
        <w:t>,</w:t>
      </w:r>
      <w:r w:rsidR="0048042B" w:rsidRPr="00FB7428">
        <w:rPr>
          <w:rFonts w:ascii="Helvetica" w:hAnsi="Helvetica"/>
        </w:rPr>
        <w:t xml:space="preserve"> az EHS </w:t>
      </w:r>
      <w:proofErr w:type="spellStart"/>
      <w:r w:rsidR="0048042B" w:rsidRPr="00FB7428">
        <w:rPr>
          <w:rFonts w:ascii="Helvetica" w:hAnsi="Helvetica"/>
        </w:rPr>
        <w:t>Plug</w:t>
      </w:r>
      <w:proofErr w:type="spellEnd"/>
      <w:r w:rsidR="0048042B" w:rsidRPr="00FB7428">
        <w:rPr>
          <w:rFonts w:ascii="Helvetica" w:hAnsi="Helvetica"/>
        </w:rPr>
        <w:t xml:space="preserve">-in </w:t>
      </w:r>
      <w:proofErr w:type="spellStart"/>
      <w:r w:rsidR="0048042B" w:rsidRPr="00FB7428">
        <w:rPr>
          <w:rFonts w:ascii="Helvetica" w:hAnsi="Helvetica"/>
        </w:rPr>
        <w:t>Hybrid</w:t>
      </w:r>
      <w:proofErr w:type="spellEnd"/>
      <w:r w:rsidR="00C0560D" w:rsidRPr="00FB7428">
        <w:rPr>
          <w:rFonts w:ascii="Helvetica" w:hAnsi="Helvetica"/>
        </w:rPr>
        <w:t xml:space="preserve"> </w:t>
      </w:r>
      <w:r w:rsidR="005C2954" w:rsidRPr="00FB7428">
        <w:rPr>
          <w:rFonts w:ascii="Helvetica" w:hAnsi="Helvetica"/>
        </w:rPr>
        <w:t xml:space="preserve">kategóriaelső vezetéstámogató- és biztonsági rendszerei </w:t>
      </w:r>
      <w:r w:rsidR="009A6257">
        <w:rPr>
          <w:rFonts w:ascii="Helvetica" w:hAnsi="Helvetica"/>
        </w:rPr>
        <w:t xml:space="preserve">is </w:t>
      </w:r>
      <w:r w:rsidR="005C2954" w:rsidRPr="00FB7428">
        <w:rPr>
          <w:rFonts w:ascii="Helvetica" w:hAnsi="Helvetica"/>
        </w:rPr>
        <w:t>arról gondoskodnak, hogy az autó minden utasa maximális kényelem mellett</w:t>
      </w:r>
      <w:r w:rsidR="009A6257">
        <w:rPr>
          <w:rFonts w:ascii="Helvetica" w:hAnsi="Helvetica"/>
        </w:rPr>
        <w:t>,</w:t>
      </w:r>
      <w:r w:rsidR="005C2954" w:rsidRPr="00FB7428">
        <w:rPr>
          <w:rFonts w:ascii="Helvetica" w:hAnsi="Helvetica"/>
        </w:rPr>
        <w:t xml:space="preserve"> maximális biztonságban érjen célba.</w:t>
      </w:r>
    </w:p>
    <w:p w14:paraId="10C5E1DE" w14:textId="77777777" w:rsidR="0041607E" w:rsidRPr="00FB7428" w:rsidRDefault="00E41122" w:rsidP="00BE47A4">
      <w:pPr>
        <w:jc w:val="both"/>
        <w:rPr>
          <w:rFonts w:ascii="Helvetica" w:hAnsi="Helvetica"/>
          <w:b/>
        </w:rPr>
      </w:pPr>
      <w:r w:rsidRPr="00FB7428">
        <w:rPr>
          <w:rFonts w:ascii="Helvetica" w:hAnsi="Helvetica"/>
          <w:b/>
        </w:rPr>
        <w:t>Dizájn</w:t>
      </w:r>
    </w:p>
    <w:p w14:paraId="1276BB92" w14:textId="75168E34" w:rsidR="0041607E" w:rsidRPr="00FB7428" w:rsidRDefault="005725F2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MG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</w:t>
      </w:r>
      <w:r w:rsidR="00E41122" w:rsidRPr="00FB7428">
        <w:rPr>
          <w:rFonts w:ascii="Helvetica" w:hAnsi="Helvetica"/>
        </w:rPr>
        <w:t>brid</w:t>
      </w:r>
      <w:proofErr w:type="spellEnd"/>
      <w:r w:rsidR="00E41122" w:rsidRPr="00FB7428">
        <w:rPr>
          <w:rFonts w:ascii="Helvetica" w:hAnsi="Helvetica"/>
        </w:rPr>
        <w:t xml:space="preserve"> az elérhető prémium </w:t>
      </w:r>
      <w:r w:rsidR="00BE63F3">
        <w:rPr>
          <w:rFonts w:ascii="Helvetica" w:hAnsi="Helvetica"/>
        </w:rPr>
        <w:t>szellemében</w:t>
      </w:r>
      <w:r w:rsidR="00BE63F3" w:rsidRPr="00FB7428">
        <w:rPr>
          <w:rFonts w:ascii="Helvetica" w:hAnsi="Helvetica"/>
        </w:rPr>
        <w:t xml:space="preserve"> </w:t>
      </w:r>
      <w:r w:rsidR="00E41122" w:rsidRPr="00FB7428">
        <w:rPr>
          <w:rFonts w:ascii="Helvetica" w:hAnsi="Helvetica"/>
        </w:rPr>
        <w:t xml:space="preserve">készült.  </w:t>
      </w:r>
      <w:r w:rsidR="00BE63F3">
        <w:rPr>
          <w:rFonts w:ascii="Helvetica" w:hAnsi="Helvetica"/>
        </w:rPr>
        <w:t>F</w:t>
      </w:r>
      <w:r w:rsidR="00E41122" w:rsidRPr="00FB7428">
        <w:rPr>
          <w:rFonts w:ascii="Helvetica" w:hAnsi="Helvetica"/>
        </w:rPr>
        <w:t>ormaterv</w:t>
      </w:r>
      <w:r w:rsidR="00BE63F3">
        <w:rPr>
          <w:rFonts w:ascii="Helvetica" w:hAnsi="Helvetica"/>
        </w:rPr>
        <w:t>e</w:t>
      </w:r>
      <w:r w:rsidR="00E41122" w:rsidRPr="00FB7428">
        <w:rPr>
          <w:rFonts w:ascii="Helvetica" w:hAnsi="Helvetica"/>
        </w:rPr>
        <w:t xml:space="preserve"> tökéletesen illeszkedik az európai ízlésvilághoz: vonalai határozottságot, dinamizmust és praktikumot </w:t>
      </w:r>
      <w:r w:rsidR="00BE63F3" w:rsidRPr="00FB7428">
        <w:rPr>
          <w:rFonts w:ascii="Helvetica" w:hAnsi="Helvetica"/>
        </w:rPr>
        <w:t>sugallanak</w:t>
      </w:r>
      <w:r w:rsidR="00E41122" w:rsidRPr="00FB7428">
        <w:rPr>
          <w:rFonts w:ascii="Helvetica" w:hAnsi="Helvetica"/>
        </w:rPr>
        <w:t xml:space="preserve">. </w:t>
      </w:r>
      <w:r w:rsidR="00E4542E">
        <w:rPr>
          <w:rFonts w:ascii="Helvetica" w:hAnsi="Helvetica"/>
        </w:rPr>
        <w:t>Elöl</w:t>
      </w:r>
      <w:r w:rsidR="00E41122" w:rsidRPr="00FB7428">
        <w:rPr>
          <w:rFonts w:ascii="Helvetica" w:hAnsi="Helvetica"/>
        </w:rPr>
        <w:t xml:space="preserve"> az egyedi</w:t>
      </w:r>
      <w:r w:rsidR="00945F51" w:rsidRPr="00FB7428">
        <w:rPr>
          <w:rFonts w:ascii="Helvetica" w:hAnsi="Helvetica"/>
        </w:rPr>
        <w:t xml:space="preserve">, </w:t>
      </w:r>
      <w:r w:rsidR="00945F51" w:rsidRPr="00783CDE">
        <w:rPr>
          <w:rFonts w:ascii="Helvetica" w:hAnsi="Helvetica"/>
        </w:rPr>
        <w:t>gyémánt</w:t>
      </w:r>
      <w:r w:rsidR="00A66D00">
        <w:rPr>
          <w:rFonts w:ascii="Helvetica" w:hAnsi="Helvetica"/>
        </w:rPr>
        <w:t>mintázatú</w:t>
      </w:r>
      <w:r w:rsidR="00E41122" w:rsidRPr="00FB7428">
        <w:rPr>
          <w:rFonts w:ascii="Helvetica" w:hAnsi="Helvetica"/>
          <w:i/>
        </w:rPr>
        <w:t xml:space="preserve"> </w:t>
      </w:r>
      <w:r w:rsidR="00E41122" w:rsidRPr="00FB7428">
        <w:rPr>
          <w:rFonts w:ascii="Helvetica" w:hAnsi="Helvetica"/>
        </w:rPr>
        <w:t>hűtőmaszk a valaha v</w:t>
      </w:r>
      <w:r w:rsidR="000A0EC7" w:rsidRPr="00FB7428">
        <w:rPr>
          <w:rFonts w:ascii="Helvetica" w:hAnsi="Helvetica"/>
        </w:rPr>
        <w:t>olt legnagyobb MG logót fogja közre</w:t>
      </w:r>
      <w:r w:rsidR="00E41122" w:rsidRPr="00FB7428">
        <w:rPr>
          <w:rFonts w:ascii="Helvetica" w:hAnsi="Helvetica"/>
        </w:rPr>
        <w:t>, hátul pedig dupla kipufogóvégek és</w:t>
      </w:r>
      <w:r w:rsidR="000A0EC7" w:rsidRPr="00FB7428">
        <w:rPr>
          <w:rFonts w:ascii="Helvetica" w:hAnsi="Helvetica"/>
        </w:rPr>
        <w:t xml:space="preserve"> alumínium lökhárítók keretezik a látványos karosszériát.</w:t>
      </w:r>
      <w:r w:rsidR="00AE7D31" w:rsidRPr="00FB7428">
        <w:rPr>
          <w:rFonts w:ascii="Helvetica" w:hAnsi="Helvetica"/>
        </w:rPr>
        <w:t xml:space="preserve"> </w:t>
      </w:r>
      <w:r w:rsidR="0032436C">
        <w:rPr>
          <w:rFonts w:ascii="Helvetica" w:hAnsi="Helvetica"/>
        </w:rPr>
        <w:t xml:space="preserve">A </w:t>
      </w:r>
      <w:proofErr w:type="spellStart"/>
      <w:r w:rsidR="0032436C">
        <w:rPr>
          <w:rFonts w:ascii="Helvetica" w:hAnsi="Helvetica"/>
        </w:rPr>
        <w:t>Luxury</w:t>
      </w:r>
      <w:proofErr w:type="spellEnd"/>
      <w:r w:rsidR="00AE7D31" w:rsidRPr="00FB7428">
        <w:rPr>
          <w:rFonts w:ascii="Helvetica" w:hAnsi="Helvetica"/>
        </w:rPr>
        <w:t xml:space="preserve"> </w:t>
      </w:r>
      <w:r w:rsidR="0032436C">
        <w:rPr>
          <w:rFonts w:ascii="Helvetica" w:hAnsi="Helvetica"/>
        </w:rPr>
        <w:t xml:space="preserve">felszereltségi </w:t>
      </w:r>
      <w:r w:rsidR="00AE7D31" w:rsidRPr="00FB7428">
        <w:rPr>
          <w:rFonts w:ascii="Helvetica" w:hAnsi="Helvetica"/>
        </w:rPr>
        <w:t xml:space="preserve">szint esetén az első világítótestek LED-fényszórók, látványos, </w:t>
      </w:r>
      <w:r w:rsidR="0091086C">
        <w:rPr>
          <w:rFonts w:ascii="Helvetica" w:hAnsi="Helvetica"/>
        </w:rPr>
        <w:t>dinamikus hátsó</w:t>
      </w:r>
      <w:r w:rsidR="00AE7D31" w:rsidRPr="00FB7428">
        <w:rPr>
          <w:rFonts w:ascii="Helvetica" w:hAnsi="Helvetica"/>
        </w:rPr>
        <w:t xml:space="preserve"> irányjelzőkkel jelezhetjük kanyarodási szándékunkat.</w:t>
      </w:r>
    </w:p>
    <w:p w14:paraId="7006932C" w14:textId="1392781C" w:rsidR="00AE7D31" w:rsidRPr="00FB7428" w:rsidRDefault="00AE7D31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lastRenderedPageBreak/>
        <w:t>Belül az otthonos hangulat megteremtése volt a cél. A tervezők olyan enteriőrt alkottak, amely</w:t>
      </w:r>
      <w:r w:rsidR="00381908" w:rsidRPr="00FB7428">
        <w:rPr>
          <w:rFonts w:ascii="Helvetica" w:hAnsi="Helvetica"/>
        </w:rPr>
        <w:t>ben a hosszú utak is pihentetőek</w:t>
      </w:r>
      <w:r w:rsidRPr="00FB7428">
        <w:rPr>
          <w:rFonts w:ascii="Helvetica" w:hAnsi="Helvetica"/>
        </w:rPr>
        <w:t xml:space="preserve">: puha </w:t>
      </w:r>
      <w:r w:rsidR="00EB2E2F">
        <w:rPr>
          <w:rFonts w:ascii="Helvetica" w:hAnsi="Helvetica"/>
        </w:rPr>
        <w:t xml:space="preserve">tapintású </w:t>
      </w:r>
      <w:r w:rsidRPr="00FB7428">
        <w:rPr>
          <w:rFonts w:ascii="Helvetica" w:hAnsi="Helvetica"/>
        </w:rPr>
        <w:t xml:space="preserve">anyagok, kategóriaelső </w:t>
      </w:r>
      <w:r w:rsidR="00381908" w:rsidRPr="00FB7428">
        <w:rPr>
          <w:rFonts w:ascii="Helvetica" w:hAnsi="Helvetica"/>
        </w:rPr>
        <w:t>váll- és fejtér, turbina formájú légbeömlők gondoskodnak az utasok kellemes közérzetéről. Családi autóról lévén szó nemcsak az el</w:t>
      </w:r>
      <w:r w:rsidR="00E4542E">
        <w:rPr>
          <w:rFonts w:ascii="Helvetica" w:hAnsi="Helvetica"/>
        </w:rPr>
        <w:t>ö</w:t>
      </w:r>
      <w:r w:rsidR="00381908" w:rsidRPr="00FB7428">
        <w:rPr>
          <w:rFonts w:ascii="Helvetica" w:hAnsi="Helvetica"/>
        </w:rPr>
        <w:t xml:space="preserve">l, hanem a hátul ülők kényelme is </w:t>
      </w:r>
      <w:r w:rsidR="005E2847">
        <w:rPr>
          <w:rFonts w:ascii="Helvetica" w:hAnsi="Helvetica"/>
        </w:rPr>
        <w:t>kiemelten</w:t>
      </w:r>
      <w:r w:rsidR="005E2847" w:rsidRPr="00FB7428">
        <w:rPr>
          <w:rFonts w:ascii="Helvetica" w:hAnsi="Helvetica"/>
        </w:rPr>
        <w:t xml:space="preserve"> </w:t>
      </w:r>
      <w:r w:rsidR="00381908" w:rsidRPr="00FB7428">
        <w:rPr>
          <w:rFonts w:ascii="Helvetica" w:hAnsi="Helvetica"/>
        </w:rPr>
        <w:t xml:space="preserve">fontos </w:t>
      </w:r>
      <w:r w:rsidR="005E2847">
        <w:rPr>
          <w:rFonts w:ascii="Helvetica" w:hAnsi="Helvetica"/>
        </w:rPr>
        <w:t>szerepet játszott</w:t>
      </w:r>
      <w:r w:rsidR="00381908" w:rsidRPr="00FB7428">
        <w:rPr>
          <w:rFonts w:ascii="Helvetica" w:hAnsi="Helvetica"/>
        </w:rPr>
        <w:t xml:space="preserve"> a tervezés során: ennek érdekében az üléstámlák dönthetőek</w:t>
      </w:r>
      <w:r w:rsidR="0050079F">
        <w:rPr>
          <w:rFonts w:ascii="Helvetica" w:hAnsi="Helvetica"/>
        </w:rPr>
        <w:t xml:space="preserve"> lettek</w:t>
      </w:r>
      <w:r w:rsidR="00381908" w:rsidRPr="00FB7428">
        <w:rPr>
          <w:rFonts w:ascii="Helvetica" w:hAnsi="Helvetica"/>
        </w:rPr>
        <w:t xml:space="preserve">, </w:t>
      </w:r>
      <w:r w:rsidR="0091086C">
        <w:rPr>
          <w:rFonts w:ascii="Helvetica" w:hAnsi="Helvetica"/>
        </w:rPr>
        <w:t>négy</w:t>
      </w:r>
      <w:r w:rsidR="00ED6C4E">
        <w:rPr>
          <w:rFonts w:ascii="Helvetica" w:hAnsi="Helvetica"/>
        </w:rPr>
        <w:t xml:space="preserve"> darab</w:t>
      </w:r>
      <w:r w:rsidR="00381908" w:rsidRPr="00FB7428">
        <w:rPr>
          <w:rFonts w:ascii="Helvetica" w:hAnsi="Helvetica"/>
        </w:rPr>
        <w:t xml:space="preserve"> </w:t>
      </w:r>
      <w:r w:rsidR="0091086C">
        <w:rPr>
          <w:rFonts w:ascii="Helvetica" w:hAnsi="Helvetica"/>
        </w:rPr>
        <w:t xml:space="preserve">USB </w:t>
      </w:r>
      <w:r w:rsidR="00381908" w:rsidRPr="00FB7428">
        <w:rPr>
          <w:rFonts w:ascii="Helvetica" w:hAnsi="Helvetica"/>
        </w:rPr>
        <w:t>csatlakozó</w:t>
      </w:r>
      <w:r w:rsidR="0050079F">
        <w:rPr>
          <w:rFonts w:ascii="Helvetica" w:hAnsi="Helvetica"/>
        </w:rPr>
        <w:t xml:space="preserve"> is helyet kapott,</w:t>
      </w:r>
      <w:r w:rsidR="00381908" w:rsidRPr="00FB7428">
        <w:rPr>
          <w:rFonts w:ascii="Helvetica" w:hAnsi="Helvetica"/>
        </w:rPr>
        <w:t xml:space="preserve"> </w:t>
      </w:r>
      <w:r w:rsidR="0050079F">
        <w:rPr>
          <w:rFonts w:ascii="Helvetica" w:hAnsi="Helvetica"/>
        </w:rPr>
        <w:t>továbbá</w:t>
      </w:r>
      <w:r w:rsidR="00381908" w:rsidRPr="00FB7428">
        <w:rPr>
          <w:rFonts w:ascii="Helvetica" w:hAnsi="Helvetica"/>
        </w:rPr>
        <w:t xml:space="preserve"> praktikus, kinyitható pohártartókat tartalmazó </w:t>
      </w:r>
      <w:r w:rsidR="00A66D00">
        <w:rPr>
          <w:rFonts w:ascii="Helvetica" w:hAnsi="Helvetica"/>
        </w:rPr>
        <w:t xml:space="preserve">hátsó </w:t>
      </w:r>
      <w:r w:rsidR="00381908" w:rsidRPr="00FB7428">
        <w:rPr>
          <w:rFonts w:ascii="Helvetica" w:hAnsi="Helvetica"/>
        </w:rPr>
        <w:t>kartámasz garantálja az egész család kényelmét.</w:t>
      </w:r>
      <w:r w:rsidR="0069226C">
        <w:rPr>
          <w:rFonts w:ascii="Helvetica" w:hAnsi="Helvetica"/>
        </w:rPr>
        <w:t xml:space="preserve"> </w:t>
      </w:r>
    </w:p>
    <w:p w14:paraId="4748F599" w14:textId="178C26D2" w:rsidR="00381908" w:rsidRPr="00FB7428" w:rsidRDefault="005725F2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Hybrid</w:t>
      </w:r>
      <w:proofErr w:type="spellEnd"/>
      <w:r w:rsidRPr="00FB7428">
        <w:rPr>
          <w:rFonts w:ascii="Helvetica" w:hAnsi="Helvetica"/>
        </w:rPr>
        <w:t xml:space="preserve"> verziój</w:t>
      </w:r>
      <w:r w:rsidR="00414EF5">
        <w:rPr>
          <w:rFonts w:ascii="Helvetica" w:hAnsi="Helvetica"/>
        </w:rPr>
        <w:t>a</w:t>
      </w:r>
      <w:r w:rsidR="00C91B4A">
        <w:rPr>
          <w:rFonts w:ascii="Helvetica" w:hAnsi="Helvetica"/>
        </w:rPr>
        <w:t xml:space="preserve"> négy, szemkápráztató színben érhető el: </w:t>
      </w:r>
      <w:proofErr w:type="spellStart"/>
      <w:r w:rsidR="00C91B4A">
        <w:rPr>
          <w:rFonts w:ascii="Helvetica" w:hAnsi="Helvetica"/>
        </w:rPr>
        <w:t>Medal</w:t>
      </w:r>
      <w:proofErr w:type="spellEnd"/>
      <w:r w:rsidR="00C91B4A">
        <w:rPr>
          <w:rFonts w:ascii="Helvetica" w:hAnsi="Helvetica"/>
        </w:rPr>
        <w:t xml:space="preserve"> Silver, </w:t>
      </w:r>
      <w:proofErr w:type="spellStart"/>
      <w:r w:rsidR="00C91B4A">
        <w:rPr>
          <w:rFonts w:ascii="Helvetica" w:hAnsi="Helvetica"/>
        </w:rPr>
        <w:t>Phantom</w:t>
      </w:r>
      <w:proofErr w:type="spellEnd"/>
      <w:r w:rsidR="00C91B4A">
        <w:rPr>
          <w:rFonts w:ascii="Helvetica" w:hAnsi="Helvetica"/>
        </w:rPr>
        <w:t xml:space="preserve"> Red, </w:t>
      </w:r>
      <w:proofErr w:type="spellStart"/>
      <w:r w:rsidR="00C91B4A">
        <w:rPr>
          <w:rFonts w:ascii="Helvetica" w:hAnsi="Helvetica"/>
        </w:rPr>
        <w:t>Pebble</w:t>
      </w:r>
      <w:proofErr w:type="spellEnd"/>
      <w:r w:rsidR="00C91B4A">
        <w:rPr>
          <w:rFonts w:ascii="Helvetica" w:hAnsi="Helvetica"/>
        </w:rPr>
        <w:t xml:space="preserve"> Black és Dover White.</w:t>
      </w:r>
    </w:p>
    <w:p w14:paraId="5502B6BD" w14:textId="77777777" w:rsidR="005725F2" w:rsidRPr="00FB7428" w:rsidRDefault="005725F2" w:rsidP="00BE47A4">
      <w:pPr>
        <w:jc w:val="both"/>
        <w:rPr>
          <w:rFonts w:ascii="Helvetica" w:hAnsi="Helvetica"/>
          <w:b/>
        </w:rPr>
      </w:pPr>
      <w:r w:rsidRPr="00FB7428">
        <w:rPr>
          <w:rFonts w:ascii="Helvetica" w:hAnsi="Helvetica"/>
          <w:b/>
        </w:rPr>
        <w:t>Hajtáslánc</w:t>
      </w:r>
    </w:p>
    <w:p w14:paraId="3C0B7E86" w14:textId="76BA00E1" w:rsidR="0032436C" w:rsidRPr="00FB7428" w:rsidRDefault="005725F2" w:rsidP="0032436C">
      <w:pPr>
        <w:jc w:val="both"/>
        <w:rPr>
          <w:rFonts w:ascii="Helvetica" w:hAnsi="Helvetica"/>
          <w:i/>
        </w:rPr>
      </w:pPr>
      <w:r w:rsidRPr="00C91B4A">
        <w:rPr>
          <w:rFonts w:ascii="Helvetica" w:hAnsi="Helvetica"/>
        </w:rPr>
        <w:t xml:space="preserve">Az MG EHS </w:t>
      </w:r>
      <w:proofErr w:type="spellStart"/>
      <w:r w:rsidRPr="00C91B4A">
        <w:rPr>
          <w:rFonts w:ascii="Helvetica" w:hAnsi="Helvetica"/>
        </w:rPr>
        <w:t>Plug</w:t>
      </w:r>
      <w:proofErr w:type="spellEnd"/>
      <w:r w:rsidRPr="00C91B4A">
        <w:rPr>
          <w:rFonts w:ascii="Helvetica" w:hAnsi="Helvetica"/>
        </w:rPr>
        <w:t xml:space="preserve">-in </w:t>
      </w:r>
      <w:proofErr w:type="spellStart"/>
      <w:r w:rsidRPr="00C91B4A">
        <w:rPr>
          <w:rFonts w:ascii="Helvetica" w:hAnsi="Helvetica"/>
        </w:rPr>
        <w:t>Hybrid</w:t>
      </w:r>
      <w:proofErr w:type="spellEnd"/>
      <w:r w:rsidRPr="00C91B4A">
        <w:rPr>
          <w:rFonts w:ascii="Helvetica" w:hAnsi="Helvetica"/>
        </w:rPr>
        <w:t xml:space="preserve"> a márka harmadik modellje</w:t>
      </w:r>
      <w:r w:rsidRPr="00FB7428">
        <w:rPr>
          <w:rFonts w:ascii="Helvetica" w:hAnsi="Helvetica"/>
        </w:rPr>
        <w:t xml:space="preserve">, amely elektromos hajtáslánccal készül, de az első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>-in hibrid technológiás autó</w:t>
      </w:r>
      <w:r w:rsidR="006C77D2" w:rsidRPr="00FB7428">
        <w:rPr>
          <w:rFonts w:ascii="Helvetica" w:hAnsi="Helvetica"/>
        </w:rPr>
        <w:t xml:space="preserve">ja. A rendkívül hatékony, </w:t>
      </w:r>
      <w:r w:rsidR="00EA374F">
        <w:rPr>
          <w:rFonts w:ascii="Helvetica" w:hAnsi="Helvetica"/>
        </w:rPr>
        <w:t xml:space="preserve">akár </w:t>
      </w:r>
      <w:r w:rsidR="006C77D2" w:rsidRPr="00FB7428">
        <w:rPr>
          <w:rFonts w:ascii="Helvetica" w:hAnsi="Helvetica"/>
        </w:rPr>
        <w:t>52 k</w:t>
      </w:r>
      <w:r w:rsidR="00EA374F">
        <w:rPr>
          <w:rFonts w:ascii="Helvetica" w:hAnsi="Helvetica"/>
        </w:rPr>
        <w:t>ilo</w:t>
      </w:r>
      <w:r w:rsidR="006C77D2" w:rsidRPr="00FB7428">
        <w:rPr>
          <w:rFonts w:ascii="Helvetica" w:hAnsi="Helvetica"/>
        </w:rPr>
        <w:t>m</w:t>
      </w:r>
      <w:r w:rsidR="00EA374F">
        <w:rPr>
          <w:rFonts w:ascii="Helvetica" w:hAnsi="Helvetica"/>
        </w:rPr>
        <w:t>éter</w:t>
      </w:r>
      <w:r w:rsidR="006C77D2" w:rsidRPr="00FB7428">
        <w:rPr>
          <w:rFonts w:ascii="Helvetica" w:hAnsi="Helvetica"/>
        </w:rPr>
        <w:t xml:space="preserve"> megtételére alkalmas villanymotor</w:t>
      </w:r>
      <w:r w:rsidR="00EA374F">
        <w:rPr>
          <w:rFonts w:ascii="Helvetica" w:hAnsi="Helvetica"/>
        </w:rPr>
        <w:t>ral kiegészí</w:t>
      </w:r>
      <w:r w:rsidR="00EB2E2F">
        <w:rPr>
          <w:rFonts w:ascii="Helvetica" w:hAnsi="Helvetica"/>
        </w:rPr>
        <w:t>t</w:t>
      </w:r>
      <w:r w:rsidR="00EA374F">
        <w:rPr>
          <w:rFonts w:ascii="Helvetica" w:hAnsi="Helvetica"/>
        </w:rPr>
        <w:t>ett erőforrás</w:t>
      </w:r>
      <w:r w:rsidR="006C77D2" w:rsidRPr="00FB7428">
        <w:rPr>
          <w:rFonts w:ascii="Helvetica" w:hAnsi="Helvetica"/>
        </w:rPr>
        <w:t xml:space="preserve"> dinamikus vezetési élmény</w:t>
      </w:r>
      <w:r w:rsidR="00EA374F">
        <w:rPr>
          <w:rFonts w:ascii="Helvetica" w:hAnsi="Helvetica"/>
        </w:rPr>
        <w:t>t nyújt.</w:t>
      </w:r>
      <w:r w:rsidR="006C77D2" w:rsidRPr="00FB7428">
        <w:rPr>
          <w:rFonts w:ascii="Helvetica" w:hAnsi="Helvetica"/>
        </w:rPr>
        <w:t xml:space="preserve"> </w:t>
      </w:r>
      <w:r w:rsidR="002B6AA3">
        <w:rPr>
          <w:rFonts w:ascii="Helvetica" w:hAnsi="Helvetica"/>
        </w:rPr>
        <w:t>N</w:t>
      </w:r>
      <w:r w:rsidR="008E6AEA">
        <w:rPr>
          <w:rFonts w:ascii="Helvetica" w:hAnsi="Helvetica"/>
        </w:rPr>
        <w:t xml:space="preserve">ulláról százra </w:t>
      </w:r>
      <w:r w:rsidR="006C77D2" w:rsidRPr="00FB7428">
        <w:rPr>
          <w:rFonts w:ascii="Helvetica" w:hAnsi="Helvetica"/>
        </w:rPr>
        <w:t>6,9 másodperc alatt gyors</w:t>
      </w:r>
      <w:r w:rsidR="008E6AEA">
        <w:rPr>
          <w:rFonts w:ascii="Helvetica" w:hAnsi="Helvetica"/>
        </w:rPr>
        <w:t xml:space="preserve">ul, mégis gazdaságos és fenntartható használatot biztosít. </w:t>
      </w:r>
      <w:r w:rsidR="006C77D2" w:rsidRPr="00FB7428">
        <w:rPr>
          <w:rFonts w:ascii="Helvetica" w:hAnsi="Helvetica"/>
        </w:rPr>
        <w:t xml:space="preserve">Hibrid </w:t>
      </w:r>
      <w:r w:rsidR="00EA374F">
        <w:rPr>
          <w:rFonts w:ascii="Helvetica" w:hAnsi="Helvetica"/>
        </w:rPr>
        <w:t>üzem</w:t>
      </w:r>
      <w:r w:rsidR="006C77D2" w:rsidRPr="00FB7428">
        <w:rPr>
          <w:rFonts w:ascii="Helvetica" w:hAnsi="Helvetica"/>
        </w:rPr>
        <w:t>módban mindössze</w:t>
      </w:r>
      <w:r w:rsidR="00C91B4A">
        <w:rPr>
          <w:rFonts w:ascii="Helvetica" w:hAnsi="Helvetica"/>
        </w:rPr>
        <w:t xml:space="preserve"> 1,8 litert fogyaszt 100 kilométerenként és</w:t>
      </w:r>
      <w:r w:rsidR="006C77D2" w:rsidRPr="00FB7428">
        <w:rPr>
          <w:rFonts w:ascii="Helvetica" w:hAnsi="Helvetica"/>
        </w:rPr>
        <w:t xml:space="preserve"> 43 g/km az autó CO</w:t>
      </w:r>
      <w:r w:rsidR="006C77D2" w:rsidRPr="00D21A2D">
        <w:rPr>
          <w:rFonts w:ascii="Helvetica" w:hAnsi="Helvetica" w:cstheme="minorHAnsi"/>
          <w:vertAlign w:val="subscript"/>
        </w:rPr>
        <w:t>2</w:t>
      </w:r>
      <w:r w:rsidR="006C77D2" w:rsidRPr="00FB7428">
        <w:rPr>
          <w:rFonts w:ascii="Helvetica" w:hAnsi="Helvetica"/>
        </w:rPr>
        <w:t>-kibocsátása.</w:t>
      </w:r>
      <w:r w:rsidR="0032436C" w:rsidRPr="0032436C">
        <w:rPr>
          <w:rFonts w:ascii="Helvetica" w:hAnsi="Helvetica"/>
        </w:rPr>
        <w:t xml:space="preserve"> </w:t>
      </w:r>
      <w:r w:rsidR="0032436C">
        <w:rPr>
          <w:rFonts w:ascii="Helvetica" w:hAnsi="Helvetica"/>
        </w:rPr>
        <w:t>Type-2 töltő</w:t>
      </w:r>
      <w:r w:rsidR="0032436C" w:rsidRPr="00FB7428">
        <w:rPr>
          <w:rFonts w:ascii="Helvetica" w:hAnsi="Helvetica"/>
        </w:rPr>
        <w:t xml:space="preserve"> használatával az MG EHS </w:t>
      </w:r>
      <w:proofErr w:type="spellStart"/>
      <w:r w:rsidR="0032436C" w:rsidRPr="00FB7428">
        <w:rPr>
          <w:rFonts w:ascii="Helvetica" w:hAnsi="Helvetica"/>
        </w:rPr>
        <w:t>Plug</w:t>
      </w:r>
      <w:proofErr w:type="spellEnd"/>
      <w:r w:rsidR="0032436C" w:rsidRPr="00FB7428">
        <w:rPr>
          <w:rFonts w:ascii="Helvetica" w:hAnsi="Helvetica"/>
        </w:rPr>
        <w:t xml:space="preserve">-in </w:t>
      </w:r>
      <w:proofErr w:type="spellStart"/>
      <w:r w:rsidR="0032436C" w:rsidRPr="00FB7428">
        <w:rPr>
          <w:rFonts w:ascii="Helvetica" w:hAnsi="Helvetica"/>
        </w:rPr>
        <w:t>Hybrid</w:t>
      </w:r>
      <w:proofErr w:type="spellEnd"/>
      <w:r w:rsidR="0032436C" w:rsidRPr="00FB7428">
        <w:rPr>
          <w:rFonts w:ascii="Helvetica" w:hAnsi="Helvetica"/>
        </w:rPr>
        <w:t xml:space="preserve"> nulláról 100%-</w:t>
      </w:r>
      <w:proofErr w:type="spellStart"/>
      <w:r w:rsidR="0032436C" w:rsidRPr="00FB7428">
        <w:rPr>
          <w:rFonts w:ascii="Helvetica" w:hAnsi="Helvetica"/>
        </w:rPr>
        <w:t>ra</w:t>
      </w:r>
      <w:proofErr w:type="spellEnd"/>
      <w:r w:rsidR="0032436C" w:rsidRPr="00FB7428">
        <w:rPr>
          <w:rFonts w:ascii="Helvetica" w:hAnsi="Helvetica"/>
        </w:rPr>
        <w:t xml:space="preserve"> 4,5 óra alatt tölthető fel</w:t>
      </w:r>
      <w:r w:rsidR="0032436C" w:rsidRPr="00FB7428">
        <w:rPr>
          <w:rFonts w:ascii="Helvetica" w:hAnsi="Helvetica"/>
          <w:i/>
        </w:rPr>
        <w:t xml:space="preserve">. </w:t>
      </w:r>
    </w:p>
    <w:p w14:paraId="223AB6A3" w14:textId="77777777" w:rsidR="001B2E52" w:rsidRDefault="006C77D2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 kiváló menetteljesítmény és </w:t>
      </w:r>
      <w:r w:rsidR="00B536B4">
        <w:rPr>
          <w:rFonts w:ascii="Helvetica" w:hAnsi="Helvetica"/>
        </w:rPr>
        <w:t>kimondottan</w:t>
      </w:r>
      <w:r w:rsidR="00B536B4" w:rsidRPr="00FB7428">
        <w:rPr>
          <w:rFonts w:ascii="Helvetica" w:hAnsi="Helvetica"/>
        </w:rPr>
        <w:t xml:space="preserve"> környezet</w:t>
      </w:r>
      <w:r w:rsidR="00B536B4">
        <w:rPr>
          <w:rFonts w:ascii="Helvetica" w:hAnsi="Helvetica"/>
        </w:rPr>
        <w:t xml:space="preserve">barát </w:t>
      </w:r>
      <w:r w:rsidRPr="00FB7428">
        <w:rPr>
          <w:rFonts w:ascii="Helvetica" w:hAnsi="Helvetica"/>
        </w:rPr>
        <w:t xml:space="preserve">működés </w:t>
      </w:r>
      <w:proofErr w:type="spellStart"/>
      <w:r w:rsidRPr="00FB7428">
        <w:rPr>
          <w:rFonts w:ascii="Helvetica" w:hAnsi="Helvetica"/>
        </w:rPr>
        <w:t>záloga</w:t>
      </w:r>
      <w:proofErr w:type="spellEnd"/>
      <w:r w:rsidRPr="00FB7428">
        <w:rPr>
          <w:rFonts w:ascii="Helvetica" w:hAnsi="Helvetica"/>
        </w:rPr>
        <w:t xml:space="preserve"> a szofisztikált erőforrás mellett</w:t>
      </w:r>
      <w:r w:rsidR="00B536B4">
        <w:rPr>
          <w:rFonts w:ascii="Helvetica" w:hAnsi="Helvetica"/>
        </w:rPr>
        <w:t>,</w:t>
      </w:r>
      <w:r w:rsidRPr="00FB7428">
        <w:rPr>
          <w:rFonts w:ascii="Helvetica" w:hAnsi="Helvetica"/>
        </w:rPr>
        <w:t xml:space="preserve"> az optimális hatékonyságra hangolt 10 fokozatú automata sebességváltó, amely minden forgalmi szituációban képes megtalálni </w:t>
      </w:r>
      <w:r w:rsidR="00A66D00">
        <w:rPr>
          <w:rFonts w:ascii="Helvetica" w:hAnsi="Helvetica"/>
        </w:rPr>
        <w:t>a</w:t>
      </w:r>
      <w:r w:rsidRPr="00FB7428">
        <w:rPr>
          <w:rFonts w:ascii="Helvetica" w:hAnsi="Helvetica"/>
        </w:rPr>
        <w:t xml:space="preserve"> teljesítmény és takarékos működés ideális kombinációját.</w:t>
      </w:r>
    </w:p>
    <w:p w14:paraId="03412313" w14:textId="60AB2F19" w:rsidR="00ED0632" w:rsidRPr="001B2E52" w:rsidRDefault="00ED0632" w:rsidP="00BE47A4">
      <w:pPr>
        <w:jc w:val="both"/>
        <w:rPr>
          <w:rFonts w:ascii="Helvetica" w:hAnsi="Helvetica"/>
        </w:rPr>
      </w:pPr>
      <w:proofErr w:type="spellStart"/>
      <w:r w:rsidRPr="00FB7428">
        <w:rPr>
          <w:rFonts w:ascii="Helvetica" w:hAnsi="Helvetica"/>
          <w:b/>
        </w:rPr>
        <w:t>Beltér</w:t>
      </w:r>
      <w:proofErr w:type="spellEnd"/>
    </w:p>
    <w:p w14:paraId="7E964827" w14:textId="53699E7E" w:rsidR="00717C86" w:rsidRPr="00FB7428" w:rsidRDefault="00717C86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A praktikus, 448 literes csomagté</w:t>
      </w:r>
      <w:r w:rsidR="00BD532D" w:rsidRPr="00FB7428">
        <w:rPr>
          <w:rFonts w:ascii="Helvetica" w:hAnsi="Helvetica"/>
        </w:rPr>
        <w:t>r könnyen pakolható, a szériafelszereltség részeként 60:40 arányban</w:t>
      </w:r>
      <w:r w:rsidRPr="00FB7428">
        <w:rPr>
          <w:rFonts w:ascii="Helvetica" w:hAnsi="Helvetica"/>
        </w:rPr>
        <w:t xml:space="preserve"> ledönthető hátsó üléssorral a raktér 1375 literesre bővíthető, így szükség esetén akár bútorok is szállíthatók az EHS-</w:t>
      </w:r>
      <w:proofErr w:type="spellStart"/>
      <w:r w:rsidRPr="00FB7428">
        <w:rPr>
          <w:rFonts w:ascii="Helvetica" w:hAnsi="Helvetica"/>
        </w:rPr>
        <w:t>sel</w:t>
      </w:r>
      <w:proofErr w:type="spellEnd"/>
      <w:r w:rsidRPr="00FB7428">
        <w:rPr>
          <w:rFonts w:ascii="Helvetica" w:hAnsi="Helvetica"/>
        </w:rPr>
        <w:t xml:space="preserve">. </w:t>
      </w:r>
      <w:r w:rsidR="00592EC8">
        <w:rPr>
          <w:rFonts w:ascii="Helvetica" w:hAnsi="Helvetica"/>
        </w:rPr>
        <w:t>Praktikum terén a</w:t>
      </w:r>
      <w:r w:rsidRPr="00FB7428">
        <w:rPr>
          <w:rFonts w:ascii="Helvetica" w:hAnsi="Helvetica"/>
        </w:rPr>
        <w:t xml:space="preserve"> hibrid hajtáslánc ellenére sem </w:t>
      </w:r>
      <w:r w:rsidR="00592EC8">
        <w:rPr>
          <w:rFonts w:ascii="Helvetica" w:hAnsi="Helvetica"/>
        </w:rPr>
        <w:t xml:space="preserve">köt </w:t>
      </w:r>
      <w:r w:rsidRPr="00FB7428">
        <w:rPr>
          <w:rFonts w:ascii="Helvetica" w:hAnsi="Helvetica"/>
        </w:rPr>
        <w:t>kompromisszumot</w:t>
      </w:r>
      <w:r w:rsidR="00592EC8">
        <w:rPr>
          <w:rFonts w:ascii="Helvetica" w:hAnsi="Helvetica"/>
        </w:rPr>
        <w:t xml:space="preserve"> az EHS</w:t>
      </w:r>
      <w:r w:rsidRPr="00FB7428">
        <w:rPr>
          <w:rFonts w:ascii="Helvetica" w:hAnsi="Helvetica"/>
        </w:rPr>
        <w:t xml:space="preserve">: a csomagtér padlója sík, </w:t>
      </w:r>
      <w:r w:rsidR="00592EC8">
        <w:rPr>
          <w:rFonts w:ascii="Helvetica" w:hAnsi="Helvetica"/>
        </w:rPr>
        <w:t>emellett</w:t>
      </w:r>
      <w:r w:rsidR="00592EC8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>külön rekeszek állnak rendelkezésre a</w:t>
      </w:r>
      <w:r w:rsidR="00592EC8">
        <w:rPr>
          <w:rFonts w:ascii="Helvetica" w:hAnsi="Helvetica"/>
        </w:rPr>
        <w:t>kár</w:t>
      </w:r>
      <w:r w:rsidRPr="00FB7428">
        <w:rPr>
          <w:rFonts w:ascii="Helvetica" w:hAnsi="Helvetica"/>
        </w:rPr>
        <w:t xml:space="preserve"> </w:t>
      </w:r>
      <w:r w:rsidR="00592EC8">
        <w:rPr>
          <w:rFonts w:ascii="Helvetica" w:hAnsi="Helvetica"/>
        </w:rPr>
        <w:t xml:space="preserve">a </w:t>
      </w:r>
      <w:r w:rsidRPr="00FB7428">
        <w:rPr>
          <w:rFonts w:ascii="Helvetica" w:hAnsi="Helvetica"/>
        </w:rPr>
        <w:t>töltőkábel</w:t>
      </w:r>
      <w:r w:rsidR="00BD532D" w:rsidRPr="00FB7428">
        <w:rPr>
          <w:rFonts w:ascii="Helvetica" w:hAnsi="Helvetica"/>
        </w:rPr>
        <w:t>, illetve egyéb tárgyak számára.</w:t>
      </w:r>
      <w:r w:rsidR="00E5055F" w:rsidRPr="00FB7428">
        <w:rPr>
          <w:rFonts w:ascii="Helvetica" w:hAnsi="Helvetica"/>
        </w:rPr>
        <w:t xml:space="preserve"> A vezetőülés minden felszereltségi szint esetén elektromosan állítható, </w:t>
      </w:r>
      <w:proofErr w:type="spellStart"/>
      <w:r w:rsidR="00E5055F" w:rsidRPr="00FB7428">
        <w:rPr>
          <w:rFonts w:ascii="Helvetica" w:hAnsi="Helvetica"/>
        </w:rPr>
        <w:t>Luxury</w:t>
      </w:r>
      <w:proofErr w:type="spellEnd"/>
      <w:r w:rsidR="00E5055F" w:rsidRPr="00FB7428">
        <w:rPr>
          <w:rFonts w:ascii="Helvetica" w:hAnsi="Helvetica"/>
        </w:rPr>
        <w:t xml:space="preserve"> </w:t>
      </w:r>
      <w:r w:rsidR="00890C41" w:rsidRPr="00840E1C">
        <w:rPr>
          <w:rFonts w:ascii="Helvetica" w:hAnsi="Helvetica"/>
        </w:rPr>
        <w:t>verz</w:t>
      </w:r>
      <w:r w:rsidR="0088148F" w:rsidRPr="00890C41">
        <w:rPr>
          <w:rFonts w:ascii="Helvetica" w:hAnsi="Helvetica"/>
        </w:rPr>
        <w:t>ió</w:t>
      </w:r>
      <w:r w:rsidR="0088148F" w:rsidRPr="00FB7428">
        <w:rPr>
          <w:rFonts w:ascii="Helvetica" w:hAnsi="Helvetica"/>
        </w:rPr>
        <w:t xml:space="preserve"> </w:t>
      </w:r>
      <w:r w:rsidR="00E5055F" w:rsidRPr="00FB7428">
        <w:rPr>
          <w:rFonts w:ascii="Helvetica" w:hAnsi="Helvetica"/>
        </w:rPr>
        <w:t>esetén kiegészül elektromosan állítható első utasüléssel, és</w:t>
      </w:r>
      <w:r w:rsidR="00EB2E2F">
        <w:rPr>
          <w:rFonts w:ascii="Helvetica" w:hAnsi="Helvetica"/>
        </w:rPr>
        <w:t xml:space="preserve"> opcionálisan választható</w:t>
      </w:r>
      <w:r w:rsidR="00E5055F" w:rsidRPr="00FB7428">
        <w:rPr>
          <w:rFonts w:ascii="Helvetica" w:hAnsi="Helvetica"/>
        </w:rPr>
        <w:t xml:space="preserve"> i</w:t>
      </w:r>
      <w:r w:rsidR="0091086C">
        <w:rPr>
          <w:rFonts w:ascii="Helvetica" w:hAnsi="Helvetica"/>
        </w:rPr>
        <w:t>ntegrált exkluzív burgundi bőr</w:t>
      </w:r>
      <w:r w:rsidR="00E5055F" w:rsidRPr="00FB7428">
        <w:rPr>
          <w:rFonts w:ascii="Helvetica" w:hAnsi="Helvetica"/>
        </w:rPr>
        <w:t xml:space="preserve"> sportülésekkel.</w:t>
      </w:r>
    </w:p>
    <w:p w14:paraId="665B02EA" w14:textId="4A98F45E" w:rsidR="00E5055F" w:rsidRPr="00FB7428" w:rsidRDefault="0088148F" w:rsidP="00BE47A4">
      <w:pPr>
        <w:jc w:val="both"/>
        <w:rPr>
          <w:rFonts w:ascii="Helvetica" w:hAnsi="Helvetica"/>
        </w:rPr>
      </w:pPr>
      <w:r w:rsidRPr="00890C41">
        <w:rPr>
          <w:rFonts w:ascii="Helvetica" w:hAnsi="Helvetica"/>
        </w:rPr>
        <w:t>H</w:t>
      </w:r>
      <w:r w:rsidR="00E5055F" w:rsidRPr="00017A96">
        <w:rPr>
          <w:rFonts w:ascii="Helvetica" w:hAnsi="Helvetica"/>
        </w:rPr>
        <w:t>athangszórós h</w:t>
      </w:r>
      <w:r w:rsidR="00BC39EF" w:rsidRPr="00017A96">
        <w:rPr>
          <w:rFonts w:ascii="Helvetica" w:hAnsi="Helvetica"/>
        </w:rPr>
        <w:t>ifi</w:t>
      </w:r>
      <w:r w:rsidR="00BC39EF" w:rsidRPr="00FB7428">
        <w:rPr>
          <w:rFonts w:ascii="Helvetica" w:hAnsi="Helvetica"/>
        </w:rPr>
        <w:t xml:space="preserve"> gondoskodik arról, hogy az utasok kedvenc zenéiket útközben is </w:t>
      </w:r>
      <w:r w:rsidR="004376D8" w:rsidRPr="00FB7428">
        <w:rPr>
          <w:rFonts w:ascii="Helvetica" w:hAnsi="Helvetica"/>
        </w:rPr>
        <w:t xml:space="preserve">koncertminőségben hallgathassák. A </w:t>
      </w:r>
      <w:proofErr w:type="spellStart"/>
      <w:r w:rsidR="004376D8" w:rsidRPr="00FB7428">
        <w:rPr>
          <w:rFonts w:ascii="Helvetica" w:hAnsi="Helvetica"/>
        </w:rPr>
        <w:t>Luxury</w:t>
      </w:r>
      <w:proofErr w:type="spellEnd"/>
      <w:r w:rsidR="004376D8" w:rsidRPr="00FB7428">
        <w:rPr>
          <w:rFonts w:ascii="Helvetica" w:hAnsi="Helvetica"/>
        </w:rPr>
        <w:t xml:space="preserve"> felszereltséggel szerelt modellekben az óriás belső térérzet</w:t>
      </w:r>
      <w:r>
        <w:rPr>
          <w:rFonts w:ascii="Helvetica" w:hAnsi="Helvetica"/>
        </w:rPr>
        <w:t>e</w:t>
      </w:r>
      <w:r w:rsidR="004376D8" w:rsidRPr="00FB7428">
        <w:rPr>
          <w:rFonts w:ascii="Helvetica" w:hAnsi="Helvetica"/>
        </w:rPr>
        <w:t>t</w:t>
      </w:r>
      <w:r w:rsidR="0091086C">
        <w:rPr>
          <w:rFonts w:ascii="Helvetica" w:hAnsi="Helvetica"/>
        </w:rPr>
        <w:t xml:space="preserve"> nyitható</w:t>
      </w:r>
      <w:r w:rsidR="004376D8" w:rsidRPr="00FB7428">
        <w:rPr>
          <w:rFonts w:ascii="Helvetica" w:hAnsi="Helvetica"/>
        </w:rPr>
        <w:t xml:space="preserve"> panoráma napfénytető növeli, az utasok komfortérzetét hangulatvilágítás javítja, a hátsó üléssor</w:t>
      </w:r>
      <w:r w:rsidR="0088780C" w:rsidRPr="00FB7428">
        <w:rPr>
          <w:rFonts w:ascii="Helvetica" w:hAnsi="Helvetica"/>
        </w:rPr>
        <w:t xml:space="preserve"> pedig</w:t>
      </w:r>
      <w:r w:rsidR="004376D8" w:rsidRPr="00FB7428">
        <w:rPr>
          <w:rFonts w:ascii="Helvetica" w:hAnsi="Helvetica"/>
        </w:rPr>
        <w:t xml:space="preserve"> – amelyhez olvasólámp</w:t>
      </w:r>
      <w:r w:rsidR="004376D8" w:rsidRPr="00890C41">
        <w:rPr>
          <w:rFonts w:ascii="Helvetica" w:hAnsi="Helvetica"/>
        </w:rPr>
        <w:t>ák</w:t>
      </w:r>
      <w:r w:rsidR="004376D8" w:rsidRPr="00FB7428">
        <w:rPr>
          <w:rFonts w:ascii="Helvetica" w:hAnsi="Helvetica"/>
        </w:rPr>
        <w:t xml:space="preserve"> is tartoznak – felnőttek számára is bőven elég helyet biztosít hosszabb utazások</w:t>
      </w:r>
      <w:r w:rsidR="00783CDE">
        <w:rPr>
          <w:rFonts w:ascii="Helvetica" w:hAnsi="Helvetica"/>
        </w:rPr>
        <w:t>hoz</w:t>
      </w:r>
      <w:r w:rsidRPr="00FB7428">
        <w:rPr>
          <w:rFonts w:ascii="Helvetica" w:hAnsi="Helvetica"/>
        </w:rPr>
        <w:t xml:space="preserve"> </w:t>
      </w:r>
      <w:r w:rsidR="004376D8" w:rsidRPr="00FB7428">
        <w:rPr>
          <w:rFonts w:ascii="Helvetica" w:hAnsi="Helvetica"/>
        </w:rPr>
        <w:t>is.</w:t>
      </w:r>
    </w:p>
    <w:p w14:paraId="4C8BC9DC" w14:textId="34B073F6" w:rsidR="0088780C" w:rsidRPr="00FB7428" w:rsidRDefault="0088780C" w:rsidP="00BE47A4">
      <w:pPr>
        <w:jc w:val="both"/>
        <w:rPr>
          <w:rFonts w:ascii="Helvetica" w:hAnsi="Helvetica"/>
          <w:b/>
        </w:rPr>
      </w:pPr>
      <w:r w:rsidRPr="00FB7428">
        <w:rPr>
          <w:rFonts w:ascii="Helvetica" w:hAnsi="Helvetica"/>
          <w:b/>
        </w:rPr>
        <w:t>MG Pilot – Biztonságban az utakon</w:t>
      </w:r>
    </w:p>
    <w:p w14:paraId="29CBEA9E" w14:textId="5F2483DE" w:rsidR="0088780C" w:rsidRPr="00FB7428" w:rsidRDefault="00D36A1E" w:rsidP="00BE47A4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MG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Hybrid</w:t>
      </w:r>
      <w:proofErr w:type="spellEnd"/>
      <w:r w:rsidRPr="00FB7428">
        <w:rPr>
          <w:rFonts w:ascii="Helvetica" w:hAnsi="Helvetica"/>
        </w:rPr>
        <w:t xml:space="preserve"> egyik legfontosabb tartozéka az MG Pilot komplex vezetéstámogató rendszer, mely számos elemből áll:</w:t>
      </w:r>
    </w:p>
    <w:p w14:paraId="0EF4863E" w14:textId="4141293A" w:rsidR="00D36A1E" w:rsidRPr="00FB7428" w:rsidRDefault="00D36A1E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Aktív vészfékező rendszer (AEB): 20 km/h alatti sebességnél </w:t>
      </w:r>
      <w:r w:rsidR="0088148F">
        <w:rPr>
          <w:rFonts w:ascii="Helvetica" w:hAnsi="Helvetica"/>
        </w:rPr>
        <w:t>az autó</w:t>
      </w:r>
      <w:r w:rsidRPr="00FB7428">
        <w:rPr>
          <w:rFonts w:ascii="Helvetica" w:hAnsi="Helvetica"/>
        </w:rPr>
        <w:t xml:space="preserve"> fékez, hogy elkerülje a másik járművel, gyalogossal</w:t>
      </w:r>
      <w:r w:rsidR="00C8086F" w:rsidRPr="00FB7428">
        <w:rPr>
          <w:rFonts w:ascii="Helvetica" w:hAnsi="Helvetica"/>
        </w:rPr>
        <w:t xml:space="preserve"> vagy kerékpárral való ütközést.</w:t>
      </w:r>
    </w:p>
    <w:p w14:paraId="55CEC001" w14:textId="77777777" w:rsidR="00D36A1E" w:rsidRPr="00FB7428" w:rsidRDefault="00D36A1E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Sávtartó rendszer (LKA): a sávtartó rendszer egy kamera segítségével érzékeli a sáv jelzéseit, illetve a jármű helyzetét a sávon belül. Ha az LKA azt érzékeli, hogy a jármű elhagyni készül a sávot, akkor fény- és hangjelzésekkel figyelmezteti a vezetőt, illetve automatikus kormánymozdulatok</w:t>
      </w:r>
      <w:r w:rsidR="00C8086F" w:rsidRPr="00FB7428">
        <w:rPr>
          <w:rFonts w:ascii="Helvetica" w:hAnsi="Helvetica"/>
        </w:rPr>
        <w:t>kal tartja sávon belül az autót.</w:t>
      </w:r>
    </w:p>
    <w:p w14:paraId="77A8CB24" w14:textId="2B84753D" w:rsidR="00D36A1E" w:rsidRPr="00FB7428" w:rsidRDefault="00D36A1E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lastRenderedPageBreak/>
        <w:t>Adaptív sebességtartó automatika (A</w:t>
      </w:r>
      <w:r w:rsidR="00783CDE">
        <w:rPr>
          <w:rFonts w:ascii="Helvetica" w:hAnsi="Helvetica"/>
        </w:rPr>
        <w:t>C</w:t>
      </w:r>
      <w:r w:rsidRPr="00FB7428">
        <w:rPr>
          <w:rFonts w:ascii="Helvetica" w:hAnsi="Helvetica"/>
        </w:rPr>
        <w:t>C): az A</w:t>
      </w:r>
      <w:r w:rsidR="00783CDE">
        <w:rPr>
          <w:rFonts w:ascii="Helvetica" w:hAnsi="Helvetica"/>
        </w:rPr>
        <w:t>C</w:t>
      </w:r>
      <w:r w:rsidRPr="00FB7428">
        <w:rPr>
          <w:rFonts w:ascii="Helvetica" w:hAnsi="Helvetica"/>
        </w:rPr>
        <w:t>C folyamatosan figyelemmel kíséri az autó előtt</w:t>
      </w:r>
      <w:r w:rsidR="00783CDE">
        <w:rPr>
          <w:rFonts w:ascii="Helvetica" w:hAnsi="Helvetica"/>
        </w:rPr>
        <w:t>i</w:t>
      </w:r>
      <w:r w:rsidRPr="00FB7428">
        <w:rPr>
          <w:rFonts w:ascii="Helvetica" w:hAnsi="Helvetica"/>
        </w:rPr>
        <w:t xml:space="preserve"> forgalmat, tartja a beállított sebességet</w:t>
      </w:r>
      <w:r w:rsidR="0088148F">
        <w:rPr>
          <w:rFonts w:ascii="Helvetica" w:hAnsi="Helvetica"/>
        </w:rPr>
        <w:t xml:space="preserve"> és távolságot</w:t>
      </w:r>
      <w:r w:rsidRPr="00FB7428">
        <w:rPr>
          <w:rFonts w:ascii="Helvetica" w:hAnsi="Helvetica"/>
        </w:rPr>
        <w:t xml:space="preserve"> kivéve, ha az autó előtt lassabban haladó járművet észlel. Ilyenkor automatikusan lassít, </w:t>
      </w:r>
      <w:proofErr w:type="gramStart"/>
      <w:r w:rsidRPr="00FB7428">
        <w:rPr>
          <w:rFonts w:ascii="Helvetica" w:hAnsi="Helvetica"/>
        </w:rPr>
        <w:t>majd</w:t>
      </w:r>
      <w:proofErr w:type="gramEnd"/>
      <w:r w:rsidRPr="00FB7428">
        <w:rPr>
          <w:rFonts w:ascii="Helvetica" w:hAnsi="Helvetica"/>
        </w:rPr>
        <w:t xml:space="preserve"> ha az </w:t>
      </w:r>
      <w:r w:rsidR="00E4542E">
        <w:rPr>
          <w:rFonts w:ascii="Helvetica" w:hAnsi="Helvetica"/>
        </w:rPr>
        <w:t>elöl</w:t>
      </w:r>
      <w:r w:rsidRPr="00FB7428">
        <w:rPr>
          <w:rFonts w:ascii="Helvetica" w:hAnsi="Helvetica"/>
        </w:rPr>
        <w:t xml:space="preserve"> haladó jármű gyorsít, akkor automatikusan vi</w:t>
      </w:r>
      <w:r w:rsidR="00C8086F" w:rsidRPr="00FB7428">
        <w:rPr>
          <w:rFonts w:ascii="Helvetica" w:hAnsi="Helvetica"/>
        </w:rPr>
        <w:t>sszaáll a beállított sebességre.</w:t>
      </w:r>
    </w:p>
    <w:p w14:paraId="218609AF" w14:textId="25689405" w:rsidR="00D36A1E" w:rsidRPr="00FB7428" w:rsidRDefault="00D36A1E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Forgalmi dugó asszisztens (TJA): ha be van kapcsolva az A</w:t>
      </w:r>
      <w:r w:rsidR="00783CDE">
        <w:rPr>
          <w:rFonts w:ascii="Helvetica" w:hAnsi="Helvetica"/>
        </w:rPr>
        <w:t>C</w:t>
      </w:r>
      <w:r w:rsidRPr="00FB7428">
        <w:rPr>
          <w:rFonts w:ascii="Helvetica" w:hAnsi="Helvetica"/>
        </w:rPr>
        <w:t>C, akk</w:t>
      </w:r>
      <w:r w:rsidR="00C8086F" w:rsidRPr="00FB7428">
        <w:rPr>
          <w:rFonts w:ascii="Helvetica" w:hAnsi="Helvetica"/>
        </w:rPr>
        <w:t xml:space="preserve">or az EHS </w:t>
      </w:r>
      <w:proofErr w:type="spellStart"/>
      <w:r w:rsidR="00C8086F" w:rsidRPr="00FB7428">
        <w:rPr>
          <w:rFonts w:ascii="Helvetica" w:hAnsi="Helvetica"/>
        </w:rPr>
        <w:t>Plug</w:t>
      </w:r>
      <w:proofErr w:type="spellEnd"/>
      <w:r w:rsidR="00C8086F" w:rsidRPr="00FB7428">
        <w:rPr>
          <w:rFonts w:ascii="Helvetica" w:hAnsi="Helvetica"/>
        </w:rPr>
        <w:t xml:space="preserve">-in </w:t>
      </w:r>
      <w:proofErr w:type="spellStart"/>
      <w:r w:rsidR="00C8086F" w:rsidRPr="00FB7428">
        <w:rPr>
          <w:rFonts w:ascii="Helvetica" w:hAnsi="Helvetica"/>
        </w:rPr>
        <w:t>Hybrid</w:t>
      </w:r>
      <w:proofErr w:type="spellEnd"/>
      <w:r w:rsidR="00C8086F" w:rsidRPr="00FB7428">
        <w:rPr>
          <w:rFonts w:ascii="Helvetica" w:hAnsi="Helvetica"/>
        </w:rPr>
        <w:t xml:space="preserve"> 60 km/órás sebesség alatt képes a forgalmi sávon belül maradva követni az előtte haladó autót, akár kanyarban is.</w:t>
      </w:r>
    </w:p>
    <w:p w14:paraId="2E2E3DBD" w14:textId="77777777" w:rsidR="00C8086F" w:rsidRPr="00FB7428" w:rsidRDefault="00C8086F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>Intelligens távolsági fényszóró asszisztens (IHC): amennyiben a távolsági fényszóró AUTO állásban van, a rendszer automatikusan tompított fényszóróra kapcsol, ha az autó előtt egy másik járművet észlel.</w:t>
      </w:r>
    </w:p>
    <w:p w14:paraId="3F035A38" w14:textId="2FC76C62" w:rsidR="00FF7777" w:rsidRDefault="00FF7777" w:rsidP="00D36A1E">
      <w:pPr>
        <w:pStyle w:val="Listaszerbekezds"/>
        <w:numPr>
          <w:ilvl w:val="0"/>
          <w:numId w:val="2"/>
        </w:num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Sebességtámogató rendszer (SAS): az MG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Hybrid</w:t>
      </w:r>
      <w:proofErr w:type="spellEnd"/>
      <w:r w:rsidRPr="00FB7428">
        <w:rPr>
          <w:rFonts w:ascii="Helvetica" w:hAnsi="Helvetica"/>
        </w:rPr>
        <w:t xml:space="preserve"> észleli a sebességkorlátozó forgalmi táblákat, és azokat megjelenítve figyelmezteti a vezetőt </w:t>
      </w:r>
      <w:r w:rsidR="00814905">
        <w:rPr>
          <w:rFonts w:ascii="Helvetica" w:hAnsi="Helvetica"/>
        </w:rPr>
        <w:t>azok</w:t>
      </w:r>
      <w:r w:rsidR="00814905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>betartására.</w:t>
      </w:r>
    </w:p>
    <w:p w14:paraId="1095B269" w14:textId="77777777" w:rsidR="0004602E" w:rsidRPr="00FB7428" w:rsidRDefault="0004602E" w:rsidP="0004602E">
      <w:pPr>
        <w:pStyle w:val="Listaszerbekezds"/>
        <w:jc w:val="both"/>
        <w:rPr>
          <w:rFonts w:ascii="Helvetica" w:hAnsi="Helvetica"/>
        </w:rPr>
      </w:pPr>
    </w:p>
    <w:p w14:paraId="7EA8F905" w14:textId="77777777" w:rsidR="00FF7777" w:rsidRPr="00FB7428" w:rsidRDefault="00846FB7" w:rsidP="0032436C">
      <w:pPr>
        <w:jc w:val="both"/>
        <w:rPr>
          <w:rFonts w:ascii="Helvetica" w:hAnsi="Helvetica"/>
          <w:b/>
        </w:rPr>
      </w:pPr>
      <w:r w:rsidRPr="00FB7428">
        <w:rPr>
          <w:rFonts w:ascii="Helvetica" w:hAnsi="Helvetica"/>
          <w:b/>
        </w:rPr>
        <w:t>Felszereltségi szintek</w:t>
      </w:r>
    </w:p>
    <w:p w14:paraId="33663D7D" w14:textId="58C0B996" w:rsidR="00846FB7" w:rsidRPr="00FB7428" w:rsidRDefault="00846FB7" w:rsidP="0032436C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Az MG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Hybrid</w:t>
      </w:r>
      <w:proofErr w:type="spellEnd"/>
      <w:r w:rsidRPr="00FB7428">
        <w:rPr>
          <w:rFonts w:ascii="Helvetica" w:hAnsi="Helvetica"/>
        </w:rPr>
        <w:t xml:space="preserve"> kétféle felszereltségi szintje </w:t>
      </w:r>
      <w:r w:rsidR="00E03FD6" w:rsidRPr="00E03FD6">
        <w:rPr>
          <w:rFonts w:ascii="Helvetica" w:hAnsi="Helvetica"/>
        </w:rPr>
        <w:t xml:space="preserve">a vásárlói igények teljeskörű kielégítése mellett egyszerűsíti a </w:t>
      </w:r>
      <w:r w:rsidR="00414EF5">
        <w:rPr>
          <w:rFonts w:ascii="Helvetica" w:hAnsi="Helvetica"/>
        </w:rPr>
        <w:t>kiválasztási</w:t>
      </w:r>
      <w:r w:rsidR="00E03FD6" w:rsidRPr="00E03FD6">
        <w:rPr>
          <w:rFonts w:ascii="Helvetica" w:hAnsi="Helvetica"/>
        </w:rPr>
        <w:t xml:space="preserve"> folyamatot.</w:t>
      </w:r>
      <w:r w:rsidR="00E03FD6" w:rsidRPr="00E03FD6" w:rsidDel="00E03FD6">
        <w:rPr>
          <w:rFonts w:ascii="Helvetica" w:hAnsi="Helvetica"/>
        </w:rPr>
        <w:t xml:space="preserve"> </w:t>
      </w:r>
    </w:p>
    <w:p w14:paraId="7451A3DF" w14:textId="16F97ADD" w:rsidR="0066382C" w:rsidRPr="00FB7428" w:rsidRDefault="0066382C" w:rsidP="0032436C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 rendkívül jól felszerelt </w:t>
      </w:r>
      <w:proofErr w:type="spellStart"/>
      <w:r w:rsidRPr="00FB7428">
        <w:rPr>
          <w:rFonts w:ascii="Helvetica" w:hAnsi="Helvetica"/>
        </w:rPr>
        <w:t>Comfort</w:t>
      </w:r>
      <w:proofErr w:type="spellEnd"/>
      <w:r w:rsidRPr="00FB7428">
        <w:rPr>
          <w:rFonts w:ascii="Helvetica" w:hAnsi="Helvetica"/>
        </w:rPr>
        <w:t xml:space="preserve"> felszereltségi szint számos olyan elemet tartalmaz, amelyek a konkurens típusoknál felár ellenében, vagy még úgysem érhetők el. Ilyen a már említett MG Pilot, a kulcs nélkül</w:t>
      </w:r>
      <w:r w:rsidR="001D541C">
        <w:rPr>
          <w:rFonts w:ascii="Helvetica" w:hAnsi="Helvetica"/>
        </w:rPr>
        <w:t xml:space="preserve">i ajtónyitás és nyomógombos </w:t>
      </w:r>
      <w:r w:rsidR="0091086C">
        <w:rPr>
          <w:rFonts w:ascii="Helvetica" w:hAnsi="Helvetica"/>
        </w:rPr>
        <w:t>motor</w:t>
      </w:r>
      <w:r w:rsidR="001D541C">
        <w:rPr>
          <w:rFonts w:ascii="Helvetica" w:hAnsi="Helvetica"/>
        </w:rPr>
        <w:t>ind</w:t>
      </w:r>
      <w:r w:rsidRPr="00FB7428">
        <w:rPr>
          <w:rFonts w:ascii="Helvetica" w:hAnsi="Helvetica"/>
        </w:rPr>
        <w:t>ítás, a</w:t>
      </w:r>
      <w:r w:rsidR="0091086C">
        <w:rPr>
          <w:rFonts w:ascii="Helvetica" w:hAnsi="Helvetica"/>
        </w:rPr>
        <w:t>z</w:t>
      </w:r>
      <w:r w:rsidRPr="00FB7428">
        <w:rPr>
          <w:rFonts w:ascii="Helvetica" w:hAnsi="Helvetica"/>
        </w:rPr>
        <w:t xml:space="preserve"> </w:t>
      </w:r>
      <w:proofErr w:type="spellStart"/>
      <w:r w:rsidR="00EB2E2F">
        <w:rPr>
          <w:rFonts w:ascii="Helvetica" w:hAnsi="Helvetica"/>
        </w:rPr>
        <w:t>E</w:t>
      </w:r>
      <w:r w:rsidR="0091086C">
        <w:rPr>
          <w:rFonts w:ascii="Helvetica" w:hAnsi="Helvetica"/>
        </w:rPr>
        <w:t>co</w:t>
      </w:r>
      <w:proofErr w:type="spellEnd"/>
      <w:r w:rsidR="0091086C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bőr üléskárpit, a LED nappali menetfény, a </w:t>
      </w:r>
      <w:r w:rsidR="0091086C">
        <w:rPr>
          <w:rFonts w:ascii="Helvetica" w:hAnsi="Helvetica"/>
        </w:rPr>
        <w:t xml:space="preserve">2 </w:t>
      </w:r>
      <w:r w:rsidRPr="00FB7428">
        <w:rPr>
          <w:rFonts w:ascii="Helvetica" w:hAnsi="Helvetica"/>
        </w:rPr>
        <w:t xml:space="preserve">zónás </w:t>
      </w:r>
      <w:r w:rsidR="00191A68">
        <w:rPr>
          <w:rFonts w:ascii="Helvetica" w:hAnsi="Helvetica"/>
        </w:rPr>
        <w:t>klímaberendezés</w:t>
      </w:r>
      <w:r w:rsidRPr="00FB7428">
        <w:rPr>
          <w:rFonts w:ascii="Helvetica" w:hAnsi="Helvetica"/>
        </w:rPr>
        <w:t>, a 1</w:t>
      </w:r>
      <w:r w:rsidR="0091086C">
        <w:rPr>
          <w:rFonts w:ascii="Helvetica" w:hAnsi="Helvetica"/>
        </w:rPr>
        <w:t>0,</w:t>
      </w:r>
      <w:proofErr w:type="gramStart"/>
      <w:r w:rsidR="0091086C">
        <w:rPr>
          <w:rFonts w:ascii="Helvetica" w:hAnsi="Helvetica"/>
        </w:rPr>
        <w:t>1”-</w:t>
      </w:r>
      <w:proofErr w:type="gramEnd"/>
      <w:r w:rsidR="0091086C">
        <w:rPr>
          <w:rFonts w:ascii="Helvetica" w:hAnsi="Helvetica"/>
        </w:rPr>
        <w:t>os</w:t>
      </w:r>
      <w:r w:rsidRPr="00FB7428">
        <w:rPr>
          <w:rFonts w:ascii="Helvetica" w:hAnsi="Helvetica"/>
        </w:rPr>
        <w:t xml:space="preserve"> színes érintőképernyő, a</w:t>
      </w:r>
      <w:r w:rsidR="00814905">
        <w:rPr>
          <w:rFonts w:ascii="Helvetica" w:hAnsi="Helvetica"/>
        </w:rPr>
        <w:t xml:space="preserve"> tolatókamerás</w:t>
      </w:r>
      <w:r w:rsidRPr="00FB7428">
        <w:rPr>
          <w:rFonts w:ascii="Helvetica" w:hAnsi="Helvetica"/>
        </w:rPr>
        <w:t xml:space="preserve"> első és hátsó parkolóradar, </w:t>
      </w:r>
      <w:r w:rsidR="00814905">
        <w:rPr>
          <w:rFonts w:ascii="Helvetica" w:hAnsi="Helvetica"/>
        </w:rPr>
        <w:t xml:space="preserve">vagy </w:t>
      </w:r>
      <w:r w:rsidRPr="00FB7428">
        <w:rPr>
          <w:rFonts w:ascii="Helvetica" w:hAnsi="Helvetica"/>
        </w:rPr>
        <w:t>az esőérzékelő</w:t>
      </w:r>
      <w:r w:rsidR="00814905">
        <w:rPr>
          <w:rFonts w:ascii="Helvetica" w:hAnsi="Helvetica"/>
        </w:rPr>
        <w:t>.</w:t>
      </w:r>
    </w:p>
    <w:p w14:paraId="7B089C71" w14:textId="0420F6F6" w:rsidR="0066382C" w:rsidRPr="00FB7428" w:rsidRDefault="0066382C" w:rsidP="0032436C">
      <w:pPr>
        <w:jc w:val="both"/>
        <w:rPr>
          <w:rFonts w:ascii="Helvetica" w:hAnsi="Helvetica"/>
        </w:rPr>
      </w:pPr>
      <w:r w:rsidRPr="00FB7428">
        <w:rPr>
          <w:rFonts w:ascii="Helvetica" w:hAnsi="Helvetica"/>
        </w:rPr>
        <w:t xml:space="preserve">A </w:t>
      </w:r>
      <w:proofErr w:type="spellStart"/>
      <w:r w:rsidRPr="00FB7428">
        <w:rPr>
          <w:rFonts w:ascii="Helvetica" w:hAnsi="Helvetica"/>
        </w:rPr>
        <w:t>Luxury</w:t>
      </w:r>
      <w:proofErr w:type="spellEnd"/>
      <w:r w:rsidRPr="00FB7428">
        <w:rPr>
          <w:rFonts w:ascii="Helvetica" w:hAnsi="Helvetica"/>
        </w:rPr>
        <w:t xml:space="preserve"> felszereltség – ahogy neve is utal rá – igaz</w:t>
      </w:r>
      <w:r w:rsidR="00E03FD6">
        <w:rPr>
          <w:rFonts w:ascii="Helvetica" w:hAnsi="Helvetica"/>
        </w:rPr>
        <w:t>án</w:t>
      </w:r>
      <w:r w:rsidRPr="00FB7428">
        <w:rPr>
          <w:rFonts w:ascii="Helvetica" w:hAnsi="Helvetica"/>
        </w:rPr>
        <w:t xml:space="preserve"> </w:t>
      </w:r>
      <w:r w:rsidR="00E03FD6">
        <w:rPr>
          <w:rFonts w:ascii="Helvetica" w:hAnsi="Helvetica"/>
        </w:rPr>
        <w:t>prémium színvonalú extrákkal</w:t>
      </w:r>
      <w:r w:rsidR="00E03FD6" w:rsidRPr="00FB7428">
        <w:rPr>
          <w:rFonts w:ascii="Helvetica" w:hAnsi="Helvetica"/>
        </w:rPr>
        <w:t xml:space="preserve"> </w:t>
      </w:r>
      <w:r w:rsidR="00E03FD6">
        <w:rPr>
          <w:rFonts w:ascii="Helvetica" w:hAnsi="Helvetica"/>
        </w:rPr>
        <w:t>ruházza fel</w:t>
      </w:r>
      <w:r w:rsidR="00E03FD6" w:rsidRPr="00FB7428">
        <w:rPr>
          <w:rFonts w:ascii="Helvetica" w:hAnsi="Helvetica"/>
        </w:rPr>
        <w:t xml:space="preserve"> </w:t>
      </w:r>
      <w:r w:rsidRPr="00FB7428">
        <w:rPr>
          <w:rFonts w:ascii="Helvetica" w:hAnsi="Helvetica"/>
        </w:rPr>
        <w:t xml:space="preserve">az EHS </w:t>
      </w:r>
      <w:proofErr w:type="spellStart"/>
      <w:r w:rsidRPr="00FB7428">
        <w:rPr>
          <w:rFonts w:ascii="Helvetica" w:hAnsi="Helvetica"/>
        </w:rPr>
        <w:t>Plug</w:t>
      </w:r>
      <w:proofErr w:type="spellEnd"/>
      <w:r w:rsidRPr="00FB7428">
        <w:rPr>
          <w:rFonts w:ascii="Helvetica" w:hAnsi="Helvetica"/>
        </w:rPr>
        <w:t xml:space="preserve">-in </w:t>
      </w:r>
      <w:proofErr w:type="spellStart"/>
      <w:r w:rsidRPr="00FB7428">
        <w:rPr>
          <w:rFonts w:ascii="Helvetica" w:hAnsi="Helvetica"/>
        </w:rPr>
        <w:t>Hybrid</w:t>
      </w:r>
      <w:proofErr w:type="spellEnd"/>
      <w:r w:rsidRPr="00FB7428">
        <w:rPr>
          <w:rFonts w:ascii="Helvetica" w:hAnsi="Helvetica"/>
        </w:rPr>
        <w:t xml:space="preserve"> modell</w:t>
      </w:r>
      <w:r w:rsidR="00E03FD6">
        <w:rPr>
          <w:rFonts w:ascii="Helvetica" w:hAnsi="Helvetica"/>
        </w:rPr>
        <w:t>t.</w:t>
      </w:r>
      <w:r w:rsidRPr="00FB7428">
        <w:rPr>
          <w:rFonts w:ascii="Helvetica" w:hAnsi="Helvetica"/>
        </w:rPr>
        <w:t xml:space="preserve"> Többek </w:t>
      </w:r>
      <w:proofErr w:type="spellStart"/>
      <w:r w:rsidRPr="00FB7428">
        <w:rPr>
          <w:rFonts w:ascii="Helvetica" w:hAnsi="Helvetica"/>
        </w:rPr>
        <w:t>köz</w:t>
      </w:r>
      <w:r w:rsidR="00E03FD6">
        <w:rPr>
          <w:rFonts w:ascii="Helvetica" w:hAnsi="Helvetica"/>
        </w:rPr>
        <w:t>ö</w:t>
      </w:r>
      <w:r w:rsidRPr="00FB7428">
        <w:rPr>
          <w:rFonts w:ascii="Helvetica" w:hAnsi="Helvetica"/>
        </w:rPr>
        <w:t>t</w:t>
      </w:r>
      <w:proofErr w:type="spellEnd"/>
      <w:r w:rsidRPr="00FB7428">
        <w:rPr>
          <w:rFonts w:ascii="Helvetica" w:hAnsi="Helvetica"/>
        </w:rPr>
        <w:t xml:space="preserve"> </w:t>
      </w:r>
      <w:r w:rsidR="0091086C" w:rsidRPr="0091086C">
        <w:rPr>
          <w:rFonts w:ascii="Helvetica" w:hAnsi="Helvetica"/>
        </w:rPr>
        <w:t>360°-os</w:t>
      </w:r>
      <w:r w:rsidRPr="00FB7428">
        <w:rPr>
          <w:rFonts w:ascii="Helvetica" w:hAnsi="Helvetica"/>
        </w:rPr>
        <w:t xml:space="preserve"> kamerarendszert, alumínium sportpedálokat, hátsó olvasólámpákat, </w:t>
      </w:r>
      <w:proofErr w:type="spellStart"/>
      <w:r w:rsidR="0091086C" w:rsidRPr="0091086C">
        <w:rPr>
          <w:rFonts w:ascii="Helvetica" w:hAnsi="Helvetica"/>
        </w:rPr>
        <w:t>Bader</w:t>
      </w:r>
      <w:proofErr w:type="spellEnd"/>
      <w:r w:rsidR="0091086C" w:rsidRPr="0091086C">
        <w:rPr>
          <w:rFonts w:ascii="Helvetica" w:hAnsi="Helvetica"/>
        </w:rPr>
        <w:t xml:space="preserve">® integrált, </w:t>
      </w:r>
      <w:proofErr w:type="spellStart"/>
      <w:r w:rsidR="0091086C" w:rsidRPr="0091086C">
        <w:rPr>
          <w:rFonts w:ascii="Helvetica" w:hAnsi="Helvetica"/>
        </w:rPr>
        <w:t>Alcantara</w:t>
      </w:r>
      <w:proofErr w:type="spellEnd"/>
      <w:r w:rsidR="0091086C" w:rsidRPr="0091086C">
        <w:rPr>
          <w:rFonts w:ascii="Helvetica" w:hAnsi="Helvetica"/>
        </w:rPr>
        <w:t xml:space="preserve"> betétekkel ellátott első sportülések</w:t>
      </w:r>
      <w:r w:rsidR="00E03FD6">
        <w:rPr>
          <w:rFonts w:ascii="Helvetica" w:hAnsi="Helvetica"/>
        </w:rPr>
        <w:t>et</w:t>
      </w:r>
      <w:r w:rsidR="0091086C">
        <w:rPr>
          <w:rFonts w:ascii="Helvetica" w:hAnsi="Helvetica"/>
        </w:rPr>
        <w:t>,</w:t>
      </w:r>
      <w:r w:rsidRPr="00FB7428">
        <w:rPr>
          <w:rFonts w:ascii="Helvetica" w:hAnsi="Helvetica"/>
        </w:rPr>
        <w:t xml:space="preserve"> </w:t>
      </w:r>
      <w:r w:rsidR="0091086C">
        <w:rPr>
          <w:rFonts w:ascii="Helvetica" w:hAnsi="Helvetica"/>
        </w:rPr>
        <w:t xml:space="preserve">nyitható </w:t>
      </w:r>
      <w:r w:rsidRPr="00FB7428">
        <w:rPr>
          <w:rFonts w:ascii="Helvetica" w:hAnsi="Helvetica"/>
        </w:rPr>
        <w:t xml:space="preserve">panoráma napfénytetőt és </w:t>
      </w:r>
      <w:r w:rsidR="0091086C">
        <w:rPr>
          <w:rFonts w:ascii="Helvetica" w:hAnsi="Helvetica"/>
        </w:rPr>
        <w:t>elektromo</w:t>
      </w:r>
      <w:r w:rsidRPr="00FB7428">
        <w:rPr>
          <w:rFonts w:ascii="Helvetica" w:hAnsi="Helvetica"/>
        </w:rPr>
        <w:t xml:space="preserve">s </w:t>
      </w:r>
      <w:proofErr w:type="spellStart"/>
      <w:r w:rsidRPr="00FB7428">
        <w:rPr>
          <w:rFonts w:ascii="Helvetica" w:hAnsi="Helvetica"/>
        </w:rPr>
        <w:t>mozgatású</w:t>
      </w:r>
      <w:proofErr w:type="spellEnd"/>
      <w:r w:rsidRPr="00FB7428">
        <w:rPr>
          <w:rFonts w:ascii="Helvetica" w:hAnsi="Helvetica"/>
        </w:rPr>
        <w:t xml:space="preserve"> csomagtérajtót tartalmaz.</w:t>
      </w:r>
    </w:p>
    <w:p w14:paraId="4380352D" w14:textId="5CDC63C5" w:rsidR="00C91B4A" w:rsidRDefault="00C91B4A" w:rsidP="0032436C">
      <w:pPr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Garancia</w:t>
      </w:r>
    </w:p>
    <w:p w14:paraId="0DEC5F66" w14:textId="70461CB0" w:rsidR="00C91B4A" w:rsidRDefault="00C91B4A" w:rsidP="0032436C">
      <w:pPr>
        <w:jc w:val="both"/>
        <w:rPr>
          <w:rFonts w:ascii="Helvetica" w:hAnsi="Helvetica"/>
        </w:rPr>
      </w:pPr>
      <w:r>
        <w:rPr>
          <w:rFonts w:ascii="Helvetica" w:hAnsi="Helvetica"/>
        </w:rPr>
        <w:t>Az MG hisz autóinak minőségében.</w:t>
      </w:r>
      <w:r w:rsidR="0004602E">
        <w:rPr>
          <w:rFonts w:ascii="Helvetica" w:hAnsi="Helvetica"/>
        </w:rPr>
        <w:t xml:space="preserve"> </w:t>
      </w:r>
      <w:r w:rsidR="0004602E" w:rsidRPr="003C7D5F">
        <w:rPr>
          <w:rFonts w:ascii="Helvetica" w:hAnsi="Helvetica"/>
        </w:rPr>
        <w:t xml:space="preserve">Az MG termékei a rendkívül alapos tervezés és csúcskategóriás gyártási sztenderdek és összeszerelési minőség miatt – minőségben és megbízhatóságban is a legmagasabb színvonalat képviselik. Ezért az általa gyártott és forgalmazott összes MG modellre </w:t>
      </w:r>
      <w:r w:rsidR="0004602E" w:rsidRPr="003C7D5F">
        <w:rPr>
          <w:rFonts w:ascii="Helvetica" w:hAnsi="Helvetica"/>
          <w:bCs/>
          <w:iCs/>
        </w:rPr>
        <w:t>teljes körű</w:t>
      </w:r>
      <w:r w:rsidR="0004602E" w:rsidRPr="003C7D5F">
        <w:rPr>
          <w:rFonts w:ascii="Helvetica" w:hAnsi="Helvetica"/>
        </w:rPr>
        <w:t xml:space="preserve"> (általános műszaki-, átrozsdásodás elleni-, illetve az akkumulátorcsomag teljesítményére vonatkozó) garanciát vállal 7 év vagy</w:t>
      </w:r>
      <w:r w:rsidR="0004602E">
        <w:rPr>
          <w:rFonts w:ascii="Helvetica" w:hAnsi="Helvetica"/>
        </w:rPr>
        <w:t xml:space="preserve"> </w:t>
      </w:r>
      <w:r w:rsidR="0004602E" w:rsidRPr="003C7D5F">
        <w:rPr>
          <w:rFonts w:ascii="Helvetica" w:hAnsi="Helvetica"/>
        </w:rPr>
        <w:t>150 000 kilométeres futásteljesítményig</w:t>
      </w:r>
      <w:r w:rsidR="0004602E" w:rsidRPr="000B3CE8">
        <w:rPr>
          <w:rFonts w:ascii="Helvetica" w:hAnsi="Helvetica" w:cs="Helvetica"/>
        </w:rPr>
        <w:t xml:space="preserve">, </w:t>
      </w:r>
      <w:r w:rsidR="0004602E">
        <w:rPr>
          <w:rFonts w:ascii="Helvetica" w:hAnsi="Helvetica" w:cs="Helvetica"/>
        </w:rPr>
        <w:t>a</w:t>
      </w:r>
      <w:r w:rsidR="0004602E" w:rsidRPr="000B3CE8">
        <w:rPr>
          <w:rFonts w:ascii="Helvetica" w:hAnsi="Helvetica" w:cs="Helvetica"/>
        </w:rPr>
        <w:t>mely átruházható</w:t>
      </w:r>
      <w:r w:rsidR="0004602E">
        <w:rPr>
          <w:rFonts w:ascii="Helvetica" w:hAnsi="Helvetica" w:cs="Helvetica"/>
        </w:rPr>
        <w:t>, ha az autó a garancia érvényességének időtartama alatt gazdát cserél</w:t>
      </w:r>
      <w:r w:rsidR="0004602E">
        <w:rPr>
          <w:rFonts w:ascii="Helvetica" w:hAnsi="Helvetica"/>
        </w:rPr>
        <w:t>.</w:t>
      </w:r>
    </w:p>
    <w:p w14:paraId="3E3F6B4B" w14:textId="1659CFB1" w:rsidR="00C51E27" w:rsidRPr="00C91B4A" w:rsidRDefault="00EB2E2F" w:rsidP="0032436C">
      <w:pPr>
        <w:jc w:val="both"/>
        <w:rPr>
          <w:rFonts w:ascii="Helvetica" w:hAnsi="Helvetica"/>
          <w:b/>
        </w:rPr>
      </w:pPr>
      <w:r w:rsidRPr="00840E1C">
        <w:rPr>
          <w:rFonts w:ascii="Helvetica" w:hAnsi="Helvetica"/>
          <w:b/>
        </w:rPr>
        <w:t xml:space="preserve">Árak </w:t>
      </w:r>
    </w:p>
    <w:p w14:paraId="2203F2B7" w14:textId="3D8144C7" w:rsidR="00C51E27" w:rsidRPr="00FB7428" w:rsidRDefault="00C91B4A" w:rsidP="0032436C">
      <w:pPr>
        <w:jc w:val="both"/>
        <w:rPr>
          <w:rFonts w:ascii="Helvetica" w:hAnsi="Helvetica"/>
          <w:i/>
        </w:rPr>
      </w:pPr>
      <w:r>
        <w:rPr>
          <w:rFonts w:ascii="Helvetica" w:hAnsi="Helvetica"/>
        </w:rPr>
        <w:t xml:space="preserve">Az MG EHS </w:t>
      </w:r>
      <w:proofErr w:type="spellStart"/>
      <w:r>
        <w:rPr>
          <w:rFonts w:ascii="Helvetica" w:hAnsi="Helvetica"/>
        </w:rPr>
        <w:t>Plug</w:t>
      </w:r>
      <w:proofErr w:type="spellEnd"/>
      <w:r>
        <w:rPr>
          <w:rFonts w:ascii="Helvetica" w:hAnsi="Helvetica"/>
        </w:rPr>
        <w:t xml:space="preserve">-in </w:t>
      </w:r>
      <w:proofErr w:type="spellStart"/>
      <w:r>
        <w:rPr>
          <w:rFonts w:ascii="Helvetica" w:hAnsi="Helvetica"/>
        </w:rPr>
        <w:t>Hybrid</w:t>
      </w:r>
      <w:proofErr w:type="spellEnd"/>
      <w:r>
        <w:rPr>
          <w:rFonts w:ascii="Helvetica" w:hAnsi="Helvetica"/>
        </w:rPr>
        <w:t xml:space="preserve"> alapára </w:t>
      </w:r>
      <w:proofErr w:type="spellStart"/>
      <w:r>
        <w:rPr>
          <w:rFonts w:ascii="Helvetica" w:hAnsi="Helvetica"/>
        </w:rPr>
        <w:t>Comfort</w:t>
      </w:r>
      <w:proofErr w:type="spellEnd"/>
      <w:r>
        <w:rPr>
          <w:rFonts w:ascii="Helvetica" w:hAnsi="Helvetica"/>
        </w:rPr>
        <w:t xml:space="preserve"> felszereltségi szinttel </w:t>
      </w:r>
      <w:r w:rsidR="00581D7B" w:rsidRPr="00581D7B">
        <w:rPr>
          <w:rFonts w:ascii="Helvetica" w:hAnsi="Helvetica"/>
        </w:rPr>
        <w:t>15</w:t>
      </w:r>
      <w:r w:rsidR="00581D7B">
        <w:rPr>
          <w:rFonts w:ascii="Helvetica" w:hAnsi="Helvetica"/>
        </w:rPr>
        <w:t xml:space="preserve"> </w:t>
      </w:r>
      <w:r w:rsidR="00581D7B" w:rsidRPr="00581D7B">
        <w:rPr>
          <w:rFonts w:ascii="Helvetica" w:hAnsi="Helvetica"/>
        </w:rPr>
        <w:t>399</w:t>
      </w:r>
      <w:r>
        <w:rPr>
          <w:rFonts w:ascii="Helvetica" w:hAnsi="Helvetica"/>
        </w:rPr>
        <w:t> 000 Ft. A</w:t>
      </w:r>
      <w:r w:rsidR="005E0DB8">
        <w:rPr>
          <w:rFonts w:ascii="Helvetica" w:hAnsi="Helvetica"/>
        </w:rPr>
        <w:t xml:space="preserve"> </w:t>
      </w:r>
      <w:proofErr w:type="spellStart"/>
      <w:r w:rsidR="005E0DB8">
        <w:rPr>
          <w:rFonts w:ascii="Helvetica" w:hAnsi="Helvetica"/>
        </w:rPr>
        <w:t>Luxury</w:t>
      </w:r>
      <w:proofErr w:type="spellEnd"/>
      <w:r w:rsidR="005E0DB8">
        <w:rPr>
          <w:rFonts w:ascii="Helvetica" w:hAnsi="Helvetica"/>
        </w:rPr>
        <w:t xml:space="preserve"> felszereltségű csúcsváltozat</w:t>
      </w:r>
      <w:r>
        <w:rPr>
          <w:rFonts w:ascii="Helvetica" w:hAnsi="Helvetica"/>
        </w:rPr>
        <w:t xml:space="preserve"> </w:t>
      </w:r>
      <w:r w:rsidR="00581D7B" w:rsidRPr="00581D7B">
        <w:rPr>
          <w:rFonts w:ascii="Helvetica" w:hAnsi="Helvetica"/>
        </w:rPr>
        <w:t>16</w:t>
      </w:r>
      <w:r w:rsidR="00581D7B">
        <w:rPr>
          <w:rFonts w:ascii="Helvetica" w:hAnsi="Helvetica"/>
        </w:rPr>
        <w:t xml:space="preserve"> </w:t>
      </w:r>
      <w:r w:rsidR="00581D7B" w:rsidRPr="00581D7B">
        <w:rPr>
          <w:rFonts w:ascii="Helvetica" w:hAnsi="Helvetica"/>
        </w:rPr>
        <w:t>599</w:t>
      </w:r>
      <w:r w:rsidR="00581D7B">
        <w:rPr>
          <w:rFonts w:ascii="Helvetica" w:hAnsi="Helvetica"/>
        </w:rPr>
        <w:t xml:space="preserve"> </w:t>
      </w:r>
      <w:r w:rsidR="00581D7B" w:rsidRPr="00581D7B">
        <w:rPr>
          <w:rFonts w:ascii="Helvetica" w:hAnsi="Helvetica"/>
        </w:rPr>
        <w:t xml:space="preserve">000 </w:t>
      </w:r>
      <w:r w:rsidR="005E0DB8">
        <w:rPr>
          <w:rFonts w:ascii="Helvetica" w:hAnsi="Helvetica"/>
        </w:rPr>
        <w:t xml:space="preserve">Forintért vihető haza. Mindkét felszereltségi szinthez 175 000 </w:t>
      </w:r>
      <w:r w:rsidR="00C929D8">
        <w:rPr>
          <w:rFonts w:ascii="Helvetica" w:hAnsi="Helvetica"/>
        </w:rPr>
        <w:t>Ft a metálfényezés</w:t>
      </w:r>
      <w:r w:rsidR="005E0DB8">
        <w:rPr>
          <w:rFonts w:ascii="Helvetica" w:hAnsi="Helvetica"/>
        </w:rPr>
        <w:t>, és 150 000 Ft az exkluzív,</w:t>
      </w:r>
      <w:r w:rsidR="00C929D8">
        <w:rPr>
          <w:rFonts w:ascii="Helvetica" w:hAnsi="Helvetica"/>
        </w:rPr>
        <w:t xml:space="preserve"> burgundi bőrkárpit felára.</w:t>
      </w:r>
    </w:p>
    <w:p w14:paraId="0C83217D" w14:textId="77777777" w:rsidR="00616895" w:rsidRPr="00FB7428" w:rsidRDefault="00616895" w:rsidP="0032436C">
      <w:pPr>
        <w:jc w:val="both"/>
        <w:rPr>
          <w:rFonts w:ascii="Helvetica" w:hAnsi="Helvetica"/>
        </w:rPr>
      </w:pPr>
    </w:p>
    <w:sectPr w:rsidR="00616895" w:rsidRPr="00FB74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CCD0" w14:textId="77777777" w:rsidR="00877B73" w:rsidRDefault="00877B73" w:rsidP="001B2E52">
      <w:pPr>
        <w:spacing w:after="0" w:line="240" w:lineRule="auto"/>
      </w:pPr>
      <w:r>
        <w:separator/>
      </w:r>
    </w:p>
  </w:endnote>
  <w:endnote w:type="continuationSeparator" w:id="0">
    <w:p w14:paraId="166A3D0F" w14:textId="77777777" w:rsidR="00877B73" w:rsidRDefault="00877B73" w:rsidP="001B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B1C" w14:textId="77777777" w:rsidR="001B2E52" w:rsidRDefault="001B2E52" w:rsidP="001B2E5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9C4D0" wp14:editId="33403A3A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E848A5" id="Téglalap 38" o:spid="_x0000_s1026" style="position:absolute;margin-left:.4pt;margin-top:-.15pt;width:466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0694AB" wp14:editId="1182368C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050DA2" w14:textId="77777777" w:rsidR="001B2E52" w:rsidRDefault="001B2E52" w:rsidP="001B2E5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694AB" id="Téglalap 40" o:spid="_x0000_s1026" style="position:absolute;left:0;text-align:left;margin-left:-4.15pt;margin-top:12.1pt;width:26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37050DA2" w14:textId="77777777" w:rsidR="001B2E52" w:rsidRDefault="001B2E52" w:rsidP="001B2E5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4657C552" w14:textId="77777777" w:rsidR="001B2E52" w:rsidRDefault="001B2E52" w:rsidP="001B2E52">
    <w:pPr>
      <w:pStyle w:val="llb"/>
    </w:pPr>
    <w:r w:rsidRPr="00841253">
      <w:rPr>
        <w:rFonts w:ascii="Helvetica" w:hAnsi="Helvetica" w:cs="Helvetica"/>
        <w:sz w:val="16"/>
        <w:szCs w:val="21"/>
      </w:rPr>
      <w:t xml:space="preserve">Molnár Andrea I Marketing és PR vezető I Duna </w:t>
    </w:r>
    <w:r>
      <w:rPr>
        <w:rFonts w:ascii="Helvetica" w:hAnsi="Helvetica" w:cs="Helvetica"/>
        <w:sz w:val="16"/>
        <w:szCs w:val="21"/>
      </w:rPr>
      <w:t>Motors Disztribúció Kft. I</w:t>
    </w:r>
    <w:r w:rsidRPr="00841253">
      <w:rPr>
        <w:rFonts w:ascii="Helvetica" w:hAnsi="Helvetica" w:cs="Helvetica"/>
        <w:sz w:val="16"/>
        <w:szCs w:val="21"/>
      </w:rPr>
      <w:t xml:space="preserve"> 1037 Budapest, </w:t>
    </w:r>
    <w:proofErr w:type="spellStart"/>
    <w:r w:rsidRPr="00841253">
      <w:rPr>
        <w:rFonts w:ascii="Helvetica" w:hAnsi="Helvetica" w:cs="Helvetica"/>
        <w:sz w:val="16"/>
        <w:szCs w:val="21"/>
      </w:rPr>
      <w:t>Zay</w:t>
    </w:r>
    <w:proofErr w:type="spellEnd"/>
    <w:r w:rsidRPr="00841253">
      <w:rPr>
        <w:rFonts w:ascii="Helvetica" w:hAnsi="Helvetica" w:cs="Helvetica"/>
        <w:sz w:val="16"/>
        <w:szCs w:val="21"/>
      </w:rPr>
      <w:t xml:space="preserve"> u. 24.</w:t>
    </w:r>
    <w:r>
      <w:rPr>
        <w:rFonts w:ascii="Helvetica" w:hAnsi="Helvetica" w:cs="Helvetica"/>
        <w:sz w:val="16"/>
        <w:szCs w:val="21"/>
      </w:rPr>
      <w:t xml:space="preserve"> I</w:t>
    </w:r>
    <w:r w:rsidRPr="00841253">
      <w:rPr>
        <w:rFonts w:ascii="Helvetica" w:hAnsi="Helvetica" w:cs="Helvetica"/>
        <w:sz w:val="16"/>
        <w:szCs w:val="21"/>
      </w:rPr>
      <w:t xml:space="preserve"> +36 20 579 8601 I sajto@</w:t>
    </w:r>
    <w:r>
      <w:rPr>
        <w:rFonts w:ascii="Helvetica" w:hAnsi="Helvetica" w:cs="Helvetica"/>
        <w:sz w:val="16"/>
        <w:szCs w:val="21"/>
      </w:rPr>
      <w:t>mgmotor</w:t>
    </w:r>
    <w:r w:rsidRPr="00841253">
      <w:rPr>
        <w:rFonts w:ascii="Helvetica" w:hAnsi="Helvetica" w:cs="Helvetica"/>
        <w:sz w:val="16"/>
        <w:szCs w:val="21"/>
      </w:rPr>
      <w:t>.hu</w:t>
    </w:r>
    <w:r>
      <w:rPr>
        <w:noProof/>
        <w:lang w:eastAsia="hu-HU"/>
      </w:rPr>
      <w:t xml:space="preserve"> </w:t>
    </w:r>
  </w:p>
  <w:p w14:paraId="51B71F51" w14:textId="77777777" w:rsidR="001B2E52" w:rsidRDefault="001B2E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10A8" w14:textId="77777777" w:rsidR="00877B73" w:rsidRDefault="00877B73" w:rsidP="001B2E52">
      <w:pPr>
        <w:spacing w:after="0" w:line="240" w:lineRule="auto"/>
      </w:pPr>
      <w:r>
        <w:separator/>
      </w:r>
    </w:p>
  </w:footnote>
  <w:footnote w:type="continuationSeparator" w:id="0">
    <w:p w14:paraId="12AD8AB9" w14:textId="77777777" w:rsidR="00877B73" w:rsidRDefault="00877B73" w:rsidP="001B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B54"/>
    <w:multiLevelType w:val="hybridMultilevel"/>
    <w:tmpl w:val="D9E23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6DCE"/>
    <w:multiLevelType w:val="hybridMultilevel"/>
    <w:tmpl w:val="839C7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38"/>
    <w:rsid w:val="00003A72"/>
    <w:rsid w:val="00017A96"/>
    <w:rsid w:val="0004602E"/>
    <w:rsid w:val="00064F22"/>
    <w:rsid w:val="000A0EC7"/>
    <w:rsid w:val="00191A68"/>
    <w:rsid w:val="001A6DBD"/>
    <w:rsid w:val="001B2C78"/>
    <w:rsid w:val="001B2E52"/>
    <w:rsid w:val="001D541C"/>
    <w:rsid w:val="001D6D17"/>
    <w:rsid w:val="001F2280"/>
    <w:rsid w:val="0020766E"/>
    <w:rsid w:val="002A7B38"/>
    <w:rsid w:val="002B6AA3"/>
    <w:rsid w:val="002E4151"/>
    <w:rsid w:val="0032436C"/>
    <w:rsid w:val="00351E78"/>
    <w:rsid w:val="003549D4"/>
    <w:rsid w:val="00374E26"/>
    <w:rsid w:val="00380380"/>
    <w:rsid w:val="00381908"/>
    <w:rsid w:val="003C191D"/>
    <w:rsid w:val="003E67C2"/>
    <w:rsid w:val="00414EF5"/>
    <w:rsid w:val="0041607E"/>
    <w:rsid w:val="004376D8"/>
    <w:rsid w:val="0048042B"/>
    <w:rsid w:val="004C7E2D"/>
    <w:rsid w:val="0050079F"/>
    <w:rsid w:val="00503620"/>
    <w:rsid w:val="005725F2"/>
    <w:rsid w:val="00581D7B"/>
    <w:rsid w:val="00592EC8"/>
    <w:rsid w:val="005C2954"/>
    <w:rsid w:val="005E0DB8"/>
    <w:rsid w:val="005E2847"/>
    <w:rsid w:val="00616895"/>
    <w:rsid w:val="0066382C"/>
    <w:rsid w:val="0066593B"/>
    <w:rsid w:val="006901E7"/>
    <w:rsid w:val="0069226C"/>
    <w:rsid w:val="006B454A"/>
    <w:rsid w:val="006C77D2"/>
    <w:rsid w:val="006E49FB"/>
    <w:rsid w:val="006F56F5"/>
    <w:rsid w:val="00717C86"/>
    <w:rsid w:val="00783CDE"/>
    <w:rsid w:val="00786C39"/>
    <w:rsid w:val="007B34DA"/>
    <w:rsid w:val="00814905"/>
    <w:rsid w:val="008405AD"/>
    <w:rsid w:val="00840E1C"/>
    <w:rsid w:val="00846FB7"/>
    <w:rsid w:val="00877B73"/>
    <w:rsid w:val="0088148F"/>
    <w:rsid w:val="0088780C"/>
    <w:rsid w:val="00890C41"/>
    <w:rsid w:val="008E6AEA"/>
    <w:rsid w:val="0091086C"/>
    <w:rsid w:val="00923AE6"/>
    <w:rsid w:val="00945F51"/>
    <w:rsid w:val="00950652"/>
    <w:rsid w:val="009A6257"/>
    <w:rsid w:val="00A03F83"/>
    <w:rsid w:val="00A66D00"/>
    <w:rsid w:val="00A87697"/>
    <w:rsid w:val="00AB5A92"/>
    <w:rsid w:val="00AE7D31"/>
    <w:rsid w:val="00B06AF4"/>
    <w:rsid w:val="00B10209"/>
    <w:rsid w:val="00B536B4"/>
    <w:rsid w:val="00BC39EF"/>
    <w:rsid w:val="00BD532D"/>
    <w:rsid w:val="00BE47A4"/>
    <w:rsid w:val="00BE63F3"/>
    <w:rsid w:val="00C0560D"/>
    <w:rsid w:val="00C446EE"/>
    <w:rsid w:val="00C44B20"/>
    <w:rsid w:val="00C51E27"/>
    <w:rsid w:val="00C5726F"/>
    <w:rsid w:val="00C8086F"/>
    <w:rsid w:val="00C902E1"/>
    <w:rsid w:val="00C91B4A"/>
    <w:rsid w:val="00C929D8"/>
    <w:rsid w:val="00D21A2D"/>
    <w:rsid w:val="00D272F6"/>
    <w:rsid w:val="00D36A1E"/>
    <w:rsid w:val="00D6099D"/>
    <w:rsid w:val="00D64893"/>
    <w:rsid w:val="00DF1BF5"/>
    <w:rsid w:val="00E03FD6"/>
    <w:rsid w:val="00E13910"/>
    <w:rsid w:val="00E41122"/>
    <w:rsid w:val="00E4542E"/>
    <w:rsid w:val="00E5055F"/>
    <w:rsid w:val="00E6569D"/>
    <w:rsid w:val="00EA374F"/>
    <w:rsid w:val="00EB2E2F"/>
    <w:rsid w:val="00ED0632"/>
    <w:rsid w:val="00ED6C4E"/>
    <w:rsid w:val="00F83194"/>
    <w:rsid w:val="00F932CE"/>
    <w:rsid w:val="00FB54D8"/>
    <w:rsid w:val="00FB7428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2971"/>
  <w15:chartTrackingRefBased/>
  <w15:docId w15:val="{3B35D879-D294-4210-B6A5-30D56B83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7B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9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02E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B5A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A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A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A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A9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D6C4E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1B2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2E52"/>
  </w:style>
  <w:style w:type="paragraph" w:styleId="llb">
    <w:name w:val="footer"/>
    <w:basedOn w:val="Norml"/>
    <w:link w:val="llbChar"/>
    <w:uiPriority w:val="99"/>
    <w:unhideWhenUsed/>
    <w:rsid w:val="001B2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A36F-556A-4F6A-9CE2-5100BF89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8111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2</cp:revision>
  <cp:lastPrinted>2022-05-25T11:35:00Z</cp:lastPrinted>
  <dcterms:created xsi:type="dcterms:W3CDTF">2022-08-31T16:19:00Z</dcterms:created>
  <dcterms:modified xsi:type="dcterms:W3CDTF">2022-08-31T16:19:00Z</dcterms:modified>
</cp:coreProperties>
</file>