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BF0AB" w14:textId="77777777" w:rsidR="0005504C" w:rsidRPr="0005504C" w:rsidRDefault="0005504C" w:rsidP="0005504C">
      <w:pPr>
        <w:spacing w:line="276" w:lineRule="auto"/>
        <w:rPr>
          <w:rFonts w:ascii="Helvetica" w:hAnsi="Helvetica" w:cs="Helvetica"/>
        </w:rPr>
      </w:pPr>
    </w:p>
    <w:p w14:paraId="2ABBFBB1" w14:textId="77777777" w:rsidR="00130577" w:rsidRPr="00130577" w:rsidRDefault="00833CFB" w:rsidP="00130577">
      <w:pPr>
        <w:spacing w:after="0" w:line="276" w:lineRule="auto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130577">
        <w:rPr>
          <w:rFonts w:ascii="Helvetica" w:hAnsi="Helvetica" w:cs="Helvetica"/>
          <w:b/>
          <w:bCs/>
          <w:sz w:val="28"/>
          <w:szCs w:val="28"/>
        </w:rPr>
        <w:t xml:space="preserve">A </w:t>
      </w:r>
      <w:r w:rsidR="00130577" w:rsidRPr="00130577">
        <w:rPr>
          <w:rFonts w:ascii="Helvetica" w:hAnsi="Helvetica" w:cs="Helvetica"/>
          <w:b/>
          <w:bCs/>
          <w:sz w:val="28"/>
          <w:szCs w:val="28"/>
        </w:rPr>
        <w:t>VADONAT</w:t>
      </w:r>
      <w:r w:rsidRPr="00130577">
        <w:rPr>
          <w:rFonts w:ascii="Helvetica" w:hAnsi="Helvetica" w:cs="Helvetica"/>
          <w:b/>
          <w:bCs/>
          <w:sz w:val="28"/>
          <w:szCs w:val="28"/>
        </w:rPr>
        <w:t xml:space="preserve">ÚJ MG HS SUV </w:t>
      </w:r>
      <w:r w:rsidR="00130577" w:rsidRPr="00130577">
        <w:rPr>
          <w:rFonts w:ascii="Helvetica" w:hAnsi="Helvetica" w:cs="Helvetica"/>
          <w:b/>
          <w:bCs/>
          <w:sz w:val="28"/>
          <w:szCs w:val="28"/>
        </w:rPr>
        <w:t>VILÁGPREMIERJE</w:t>
      </w:r>
      <w:r w:rsidRPr="00130577">
        <w:rPr>
          <w:rFonts w:ascii="Helvetica" w:hAnsi="Helvetica" w:cs="Helvetica"/>
          <w:b/>
          <w:bCs/>
          <w:sz w:val="28"/>
          <w:szCs w:val="28"/>
        </w:rPr>
        <w:t xml:space="preserve"> </w:t>
      </w:r>
    </w:p>
    <w:p w14:paraId="302344FB" w14:textId="3F152F15" w:rsidR="00833CFB" w:rsidRDefault="00833CFB" w:rsidP="0005504C">
      <w:pPr>
        <w:spacing w:line="276" w:lineRule="auto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130577">
        <w:rPr>
          <w:rFonts w:ascii="Helvetica" w:hAnsi="Helvetica" w:cs="Helvetica"/>
          <w:b/>
          <w:bCs/>
          <w:sz w:val="28"/>
          <w:szCs w:val="28"/>
        </w:rPr>
        <w:t>A GOODWOODI SEBESSÉGFESZTIVÁLON</w:t>
      </w:r>
    </w:p>
    <w:p w14:paraId="452105E9" w14:textId="77777777" w:rsidR="0005504C" w:rsidRPr="0005504C" w:rsidRDefault="0005504C" w:rsidP="0005504C">
      <w:pPr>
        <w:spacing w:line="276" w:lineRule="auto"/>
        <w:jc w:val="center"/>
        <w:rPr>
          <w:rFonts w:ascii="Helvetica" w:hAnsi="Helvetica" w:cs="Helvetica"/>
          <w:b/>
          <w:bCs/>
          <w:sz w:val="12"/>
          <w:szCs w:val="12"/>
        </w:rPr>
      </w:pPr>
    </w:p>
    <w:p w14:paraId="5A73E563" w14:textId="0ABC5354" w:rsidR="00D92616" w:rsidRDefault="00D92616" w:rsidP="0005504C">
      <w:pPr>
        <w:pStyle w:val="Listaszerbekezds"/>
        <w:numPr>
          <w:ilvl w:val="0"/>
          <w:numId w:val="14"/>
        </w:numPr>
        <w:spacing w:line="276" w:lineRule="auto"/>
        <w:rPr>
          <w:rFonts w:ascii="Helvetica" w:hAnsi="Helvetica" w:cs="Helvetica"/>
        </w:rPr>
      </w:pPr>
      <w:r w:rsidRPr="00D92616">
        <w:rPr>
          <w:rFonts w:ascii="Helvetica" w:hAnsi="Helvetica" w:cs="Helvetica"/>
        </w:rPr>
        <w:t>Az MG népszerű SUV-</w:t>
      </w:r>
      <w:r w:rsidRPr="00735BDA">
        <w:rPr>
          <w:rFonts w:ascii="Helvetica" w:hAnsi="Helvetica" w:cs="Helvetica"/>
        </w:rPr>
        <w:t xml:space="preserve">ja </w:t>
      </w:r>
      <w:r w:rsidR="00735BDA" w:rsidRPr="00735BDA">
        <w:rPr>
          <w:rFonts w:ascii="Helvetica" w:hAnsi="Helvetica" w:cs="Helvetica"/>
        </w:rPr>
        <w:t>újra lenyűgözi</w:t>
      </w:r>
      <w:r w:rsidRPr="00735BDA">
        <w:rPr>
          <w:rFonts w:ascii="Helvetica" w:hAnsi="Helvetica" w:cs="Helvetica"/>
        </w:rPr>
        <w:t xml:space="preserve"> a vásárlókat</w:t>
      </w:r>
    </w:p>
    <w:p w14:paraId="0850B51E" w14:textId="45B8D546" w:rsidR="00833CFB" w:rsidRPr="0005504C" w:rsidRDefault="00130577" w:rsidP="0005504C">
      <w:pPr>
        <w:pStyle w:val="Listaszerbekezds"/>
        <w:numPr>
          <w:ilvl w:val="0"/>
          <w:numId w:val="14"/>
        </w:numPr>
        <w:spacing w:line="276" w:lineRule="auto"/>
        <w:rPr>
          <w:rFonts w:ascii="Helvetica" w:hAnsi="Helvetica" w:cs="Helvetica"/>
        </w:rPr>
      </w:pPr>
      <w:r w:rsidRPr="0005504C">
        <w:rPr>
          <w:rFonts w:ascii="Helvetica" w:hAnsi="Helvetica" w:cs="Helvetica"/>
        </w:rPr>
        <w:t>Goodwoodban debütál</w:t>
      </w:r>
      <w:r>
        <w:rPr>
          <w:rFonts w:ascii="Helvetica" w:hAnsi="Helvetica" w:cs="Helvetica"/>
        </w:rPr>
        <w:t xml:space="preserve"> az új MG HS b</w:t>
      </w:r>
      <w:r w:rsidR="00833CFB" w:rsidRPr="0005504C">
        <w:rPr>
          <w:rFonts w:ascii="Helvetica" w:hAnsi="Helvetica" w:cs="Helvetica"/>
        </w:rPr>
        <w:t>enzines és plug-in hibri</w:t>
      </w:r>
      <w:r>
        <w:rPr>
          <w:rFonts w:ascii="Helvetica" w:hAnsi="Helvetica" w:cs="Helvetica"/>
        </w:rPr>
        <w:t>d meghajtású változata</w:t>
      </w:r>
    </w:p>
    <w:p w14:paraId="1B40F82C" w14:textId="17213069" w:rsidR="00833CFB" w:rsidRPr="005B45CF" w:rsidRDefault="00D92616" w:rsidP="0005504C">
      <w:pPr>
        <w:pStyle w:val="Listaszerbekezds"/>
        <w:numPr>
          <w:ilvl w:val="0"/>
          <w:numId w:val="14"/>
        </w:numPr>
        <w:spacing w:line="276" w:lineRule="auto"/>
        <w:rPr>
          <w:rFonts w:ascii="Helvetica" w:hAnsi="Helvetica" w:cs="Helvetica"/>
        </w:rPr>
      </w:pPr>
      <w:r w:rsidRPr="005B45CF">
        <w:rPr>
          <w:rFonts w:ascii="Helvetica" w:hAnsi="Helvetica" w:cs="Helvetica"/>
        </w:rPr>
        <w:t xml:space="preserve">Feltűnő </w:t>
      </w:r>
      <w:r w:rsidR="00833CFB" w:rsidRPr="005B45CF">
        <w:rPr>
          <w:rFonts w:ascii="Helvetica" w:hAnsi="Helvetica" w:cs="Helvetica"/>
        </w:rPr>
        <w:t xml:space="preserve">stílus, nagyobb </w:t>
      </w:r>
      <w:r w:rsidR="006F6248" w:rsidRPr="005B45CF">
        <w:rPr>
          <w:rFonts w:ascii="Helvetica" w:hAnsi="Helvetica" w:cs="Helvetica"/>
        </w:rPr>
        <w:t xml:space="preserve">belső </w:t>
      </w:r>
      <w:r w:rsidR="00833CFB" w:rsidRPr="005B45CF">
        <w:rPr>
          <w:rFonts w:ascii="Helvetica" w:hAnsi="Helvetica" w:cs="Helvetica"/>
        </w:rPr>
        <w:t>tér és lenyűgöző infotainment-kínálat</w:t>
      </w:r>
    </w:p>
    <w:p w14:paraId="6813095B" w14:textId="2252416E" w:rsidR="0005504C" w:rsidRPr="005B45CF" w:rsidRDefault="00833CFB" w:rsidP="00D67395">
      <w:pPr>
        <w:pStyle w:val="Listaszerbekezds"/>
        <w:numPr>
          <w:ilvl w:val="0"/>
          <w:numId w:val="14"/>
        </w:numPr>
        <w:spacing w:line="276" w:lineRule="auto"/>
        <w:rPr>
          <w:rFonts w:ascii="Helvetica" w:hAnsi="Helvetica" w:cs="Helvetica"/>
        </w:rPr>
      </w:pPr>
      <w:r w:rsidRPr="005B45CF">
        <w:rPr>
          <w:rFonts w:ascii="Helvetica" w:hAnsi="Helvetica" w:cs="Helvetica"/>
        </w:rPr>
        <w:t xml:space="preserve">A </w:t>
      </w:r>
      <w:r w:rsidR="003710F9" w:rsidRPr="005B45CF">
        <w:rPr>
          <w:rFonts w:ascii="Helvetica" w:hAnsi="Helvetica" w:cs="Helvetica"/>
        </w:rPr>
        <w:t>p</w:t>
      </w:r>
      <w:r w:rsidRPr="005B45CF">
        <w:rPr>
          <w:rFonts w:ascii="Helvetica" w:hAnsi="Helvetica" w:cs="Helvetica"/>
        </w:rPr>
        <w:t xml:space="preserve">lug-in </w:t>
      </w:r>
      <w:r w:rsidR="003710F9" w:rsidRPr="005B45CF">
        <w:rPr>
          <w:rFonts w:ascii="Helvetica" w:hAnsi="Helvetica" w:cs="Helvetica"/>
        </w:rPr>
        <w:t>hi</w:t>
      </w:r>
      <w:r w:rsidRPr="005B45CF">
        <w:rPr>
          <w:rFonts w:ascii="Helvetica" w:hAnsi="Helvetica" w:cs="Helvetica"/>
        </w:rPr>
        <w:t>brid modell a kategória leg</w:t>
      </w:r>
      <w:r w:rsidR="00F11C50" w:rsidRPr="005B45CF">
        <w:rPr>
          <w:rFonts w:ascii="Helvetica" w:hAnsi="Helvetica" w:cs="Helvetica"/>
        </w:rPr>
        <w:t>nagyobb</w:t>
      </w:r>
      <w:r w:rsidRPr="005B45CF">
        <w:rPr>
          <w:rFonts w:ascii="Helvetica" w:hAnsi="Helvetica" w:cs="Helvetica"/>
        </w:rPr>
        <w:t xml:space="preserve"> elektromos hatótávolságát</w:t>
      </w:r>
      <w:r w:rsidR="00130577" w:rsidRPr="005B45CF">
        <w:rPr>
          <w:rFonts w:ascii="Helvetica" w:hAnsi="Helvetica" w:cs="Helvetica"/>
        </w:rPr>
        <w:t xml:space="preserve"> nyújtja</w:t>
      </w:r>
      <w:r w:rsidRPr="005B45CF">
        <w:rPr>
          <w:rFonts w:ascii="Helvetica" w:hAnsi="Helvetica" w:cs="Helvetica"/>
        </w:rPr>
        <w:t xml:space="preserve"> </w:t>
      </w:r>
    </w:p>
    <w:p w14:paraId="35BBFC41" w14:textId="4B4EAC97" w:rsidR="00833CFB" w:rsidRPr="0005504C" w:rsidRDefault="0005504C" w:rsidP="0005504C">
      <w:pPr>
        <w:spacing w:line="276" w:lineRule="auto"/>
        <w:rPr>
          <w:rFonts w:ascii="Helvetica" w:hAnsi="Helvetica" w:cs="Helvetica"/>
          <w:b/>
          <w:bCs/>
        </w:rPr>
      </w:pPr>
      <w:r w:rsidRPr="0005504C">
        <w:rPr>
          <w:rFonts w:ascii="Helvetica" w:hAnsi="Helvetica" w:cs="Helvetica"/>
          <w:b/>
          <w:bCs/>
        </w:rPr>
        <w:t xml:space="preserve">Goodwood/London, 2024. július 11. </w:t>
      </w:r>
      <w:r w:rsidR="00130577" w:rsidRPr="00130577">
        <w:rPr>
          <w:rFonts w:eastAsia="Times New Roman" w:cstheme="minorHAnsi"/>
          <w:b/>
          <w:bCs/>
          <w:color w:val="303030"/>
          <w:sz w:val="24"/>
          <w:szCs w:val="24"/>
          <w:lang w:eastAsia="en-GB"/>
        </w:rPr>
        <w:t>–</w:t>
      </w:r>
      <w:r w:rsidR="00E972AB">
        <w:rPr>
          <w:rFonts w:ascii="Helvetica" w:hAnsi="Helvetica" w:cs="Helvetica"/>
          <w:b/>
          <w:bCs/>
        </w:rPr>
        <w:t xml:space="preserve"> </w:t>
      </w:r>
      <w:r w:rsidR="00130577" w:rsidRPr="00130577">
        <w:rPr>
          <w:rFonts w:ascii="Helvetica" w:hAnsi="Helvetica" w:cs="Helvetica"/>
          <w:b/>
          <w:bCs/>
        </w:rPr>
        <w:t xml:space="preserve">Az MG népszerű </w:t>
      </w:r>
      <w:r w:rsidR="00FE1B80">
        <w:rPr>
          <w:rFonts w:ascii="Helvetica" w:hAnsi="Helvetica" w:cs="Helvetica"/>
          <w:b/>
          <w:bCs/>
        </w:rPr>
        <w:t>C</w:t>
      </w:r>
      <w:r w:rsidR="00E972AB">
        <w:rPr>
          <w:rFonts w:ascii="Helvetica" w:hAnsi="Helvetica" w:cs="Helvetica"/>
          <w:b/>
          <w:bCs/>
        </w:rPr>
        <w:t>-</w:t>
      </w:r>
      <w:r w:rsidR="00130577" w:rsidRPr="00130577">
        <w:rPr>
          <w:rFonts w:ascii="Helvetica" w:hAnsi="Helvetica" w:cs="Helvetica"/>
          <w:b/>
          <w:bCs/>
        </w:rPr>
        <w:t>SUV-ja</w:t>
      </w:r>
      <w:r w:rsidR="00E972AB">
        <w:rPr>
          <w:rFonts w:ascii="Helvetica" w:hAnsi="Helvetica" w:cs="Helvetica"/>
          <w:b/>
          <w:bCs/>
        </w:rPr>
        <w:t>, az MG HS</w:t>
      </w:r>
      <w:r w:rsidR="00130577" w:rsidRPr="00130577">
        <w:rPr>
          <w:rFonts w:ascii="Helvetica" w:hAnsi="Helvetica" w:cs="Helvetica"/>
          <w:b/>
          <w:bCs/>
        </w:rPr>
        <w:t xml:space="preserve"> </w:t>
      </w:r>
      <w:r w:rsidR="00E972AB" w:rsidRPr="00130577">
        <w:rPr>
          <w:rFonts w:eastAsia="Times New Roman" w:cstheme="minorHAnsi"/>
          <w:b/>
          <w:bCs/>
          <w:color w:val="303030"/>
          <w:sz w:val="24"/>
          <w:szCs w:val="24"/>
          <w:lang w:eastAsia="en-GB"/>
        </w:rPr>
        <w:t>–</w:t>
      </w:r>
      <w:r w:rsidR="00130577" w:rsidRPr="00130577">
        <w:rPr>
          <w:rFonts w:ascii="Helvetica" w:hAnsi="Helvetica" w:cs="Helvetica"/>
          <w:b/>
          <w:bCs/>
        </w:rPr>
        <w:t xml:space="preserve"> amely a vállalat hazai piacán, az Egyesült Királyságban 2024-ben a tíz legkelendőbb autó között</w:t>
      </w:r>
      <w:r w:rsidR="00E972AB">
        <w:rPr>
          <w:rFonts w:ascii="Helvetica" w:hAnsi="Helvetica" w:cs="Helvetica"/>
          <w:b/>
          <w:bCs/>
        </w:rPr>
        <w:t xml:space="preserve"> szerepelt</w:t>
      </w:r>
      <w:r w:rsidR="00130577" w:rsidRPr="00130577">
        <w:rPr>
          <w:rFonts w:ascii="Helvetica" w:hAnsi="Helvetica" w:cs="Helvetica"/>
          <w:b/>
          <w:bCs/>
        </w:rPr>
        <w:t xml:space="preserve">, 2023-ban pedig az egyik legeredményesebb </w:t>
      </w:r>
      <w:r w:rsidR="00130577" w:rsidRPr="0005504C">
        <w:rPr>
          <w:rFonts w:ascii="Helvetica" w:hAnsi="Helvetica" w:cs="Helvetica"/>
          <w:b/>
          <w:bCs/>
        </w:rPr>
        <w:t>eladási mutatóval</w:t>
      </w:r>
      <w:r w:rsidR="00130577" w:rsidRPr="00130577">
        <w:rPr>
          <w:rFonts w:ascii="Helvetica" w:hAnsi="Helvetica" w:cs="Helvetica"/>
          <w:b/>
          <w:bCs/>
        </w:rPr>
        <w:t xml:space="preserve"> rendelkező autó volt </w:t>
      </w:r>
      <w:r w:rsidR="00E972AB" w:rsidRPr="00130577">
        <w:rPr>
          <w:rFonts w:eastAsia="Times New Roman" w:cstheme="minorHAnsi"/>
          <w:b/>
          <w:bCs/>
          <w:color w:val="303030"/>
          <w:sz w:val="24"/>
          <w:szCs w:val="24"/>
          <w:lang w:eastAsia="en-GB"/>
        </w:rPr>
        <w:t>–</w:t>
      </w:r>
      <w:r w:rsidR="00130577" w:rsidRPr="00130577">
        <w:rPr>
          <w:rFonts w:ascii="Helvetica" w:hAnsi="Helvetica" w:cs="Helvetica"/>
          <w:b/>
          <w:bCs/>
        </w:rPr>
        <w:t xml:space="preserve"> most megfiatalított modellkínálat</w:t>
      </w:r>
      <w:r w:rsidR="00E972AB">
        <w:rPr>
          <w:rFonts w:ascii="Helvetica" w:hAnsi="Helvetica" w:cs="Helvetica"/>
          <w:b/>
          <w:bCs/>
        </w:rPr>
        <w:t>áv</w:t>
      </w:r>
      <w:r w:rsidR="00130577" w:rsidRPr="00130577">
        <w:rPr>
          <w:rFonts w:ascii="Helvetica" w:hAnsi="Helvetica" w:cs="Helvetica"/>
          <w:b/>
          <w:bCs/>
        </w:rPr>
        <w:t>al ismét lenyűgözi a vásárlókat.</w:t>
      </w:r>
    </w:p>
    <w:p w14:paraId="07C90975" w14:textId="457BD020" w:rsidR="00833CFB" w:rsidRPr="0005504C" w:rsidRDefault="00833CFB" w:rsidP="00F208A7">
      <w:pPr>
        <w:spacing w:after="0" w:line="276" w:lineRule="auto"/>
        <w:rPr>
          <w:rFonts w:ascii="Helvetica" w:hAnsi="Helvetica" w:cs="Helvetica"/>
        </w:rPr>
      </w:pPr>
      <w:r w:rsidRPr="0005504C">
        <w:rPr>
          <w:rFonts w:ascii="Helvetica" w:hAnsi="Helvetica" w:cs="Helvetica"/>
        </w:rPr>
        <w:t>A Goodwood Festival of Speed rendezvényen az MG a 100. évfordulóját ünnepli</w:t>
      </w:r>
      <w:r w:rsidR="00E972AB">
        <w:rPr>
          <w:rFonts w:ascii="Helvetica" w:hAnsi="Helvetica" w:cs="Helvetica"/>
        </w:rPr>
        <w:t xml:space="preserve"> és </w:t>
      </w:r>
      <w:r w:rsidRPr="0005504C">
        <w:rPr>
          <w:rFonts w:ascii="Helvetica" w:hAnsi="Helvetica" w:cs="Helvetica"/>
        </w:rPr>
        <w:t>bemutat</w:t>
      </w:r>
      <w:r w:rsidR="00E972AB">
        <w:rPr>
          <w:rFonts w:ascii="Helvetica" w:hAnsi="Helvetica" w:cs="Helvetica"/>
        </w:rPr>
        <w:t>ta a</w:t>
      </w:r>
      <w:r w:rsidRPr="0005504C">
        <w:rPr>
          <w:rFonts w:ascii="Helvetica" w:hAnsi="Helvetica" w:cs="Helvetica"/>
        </w:rPr>
        <w:t xml:space="preserve"> vadonatúj HS benzines és plug-in h</w:t>
      </w:r>
      <w:r w:rsidR="003710F9">
        <w:rPr>
          <w:rFonts w:ascii="Helvetica" w:hAnsi="Helvetica" w:cs="Helvetica"/>
        </w:rPr>
        <w:t>i</w:t>
      </w:r>
      <w:r w:rsidRPr="0005504C">
        <w:rPr>
          <w:rFonts w:ascii="Helvetica" w:hAnsi="Helvetica" w:cs="Helvetica"/>
        </w:rPr>
        <w:t xml:space="preserve">brid (PHEV) </w:t>
      </w:r>
      <w:r w:rsidR="00B7305D">
        <w:rPr>
          <w:rFonts w:ascii="Helvetica" w:hAnsi="Helvetica" w:cs="Helvetica"/>
        </w:rPr>
        <w:t xml:space="preserve">meghajtású </w:t>
      </w:r>
      <w:r w:rsidRPr="0005504C">
        <w:rPr>
          <w:rFonts w:ascii="Helvetica" w:hAnsi="Helvetica" w:cs="Helvetica"/>
        </w:rPr>
        <w:t>modell</w:t>
      </w:r>
      <w:r w:rsidR="00E972AB">
        <w:rPr>
          <w:rFonts w:ascii="Helvetica" w:hAnsi="Helvetica" w:cs="Helvetica"/>
        </w:rPr>
        <w:t>jét.</w:t>
      </w:r>
      <w:r w:rsidRPr="0005504C">
        <w:rPr>
          <w:rFonts w:ascii="Helvetica" w:hAnsi="Helvetica" w:cs="Helvetica"/>
        </w:rPr>
        <w:t xml:space="preserve"> </w:t>
      </w:r>
      <w:r w:rsidR="00B7305D" w:rsidRPr="0005504C">
        <w:rPr>
          <w:rFonts w:ascii="Helvetica" w:hAnsi="Helvetica" w:cs="Helvetica"/>
        </w:rPr>
        <w:t>A HS modellek új generációja fenntartja az MG elkötelezettségét</w:t>
      </w:r>
      <w:r w:rsidR="00B7305D">
        <w:rPr>
          <w:rFonts w:ascii="Helvetica" w:hAnsi="Helvetica" w:cs="Helvetica"/>
        </w:rPr>
        <w:t xml:space="preserve"> amellett</w:t>
      </w:r>
      <w:r w:rsidR="00B7305D" w:rsidRPr="0005504C">
        <w:rPr>
          <w:rFonts w:ascii="Helvetica" w:hAnsi="Helvetica" w:cs="Helvetica"/>
        </w:rPr>
        <w:t xml:space="preserve">, hogy a SUV-piacon a lehető legjobb ár-érték arányt kínálja a vásárlóknak. </w:t>
      </w:r>
      <w:r w:rsidR="00B7305D">
        <w:rPr>
          <w:rFonts w:ascii="Helvetica" w:hAnsi="Helvetica" w:cs="Helvetica"/>
        </w:rPr>
        <w:t>M</w:t>
      </w:r>
      <w:r w:rsidRPr="0005504C">
        <w:rPr>
          <w:rFonts w:ascii="Helvetica" w:hAnsi="Helvetica" w:cs="Helvetica"/>
        </w:rPr>
        <w:t>i</w:t>
      </w:r>
      <w:r w:rsidR="00B7305D">
        <w:rPr>
          <w:rFonts w:ascii="Helvetica" w:hAnsi="Helvetica" w:cs="Helvetica"/>
        </w:rPr>
        <w:t>ndemellett</w:t>
      </w:r>
      <w:r w:rsidRPr="0005504C">
        <w:rPr>
          <w:rFonts w:ascii="Helvetica" w:hAnsi="Helvetica" w:cs="Helvetica"/>
        </w:rPr>
        <w:t xml:space="preserve"> új funkciók széles skáláját</w:t>
      </w:r>
      <w:r w:rsidR="00B7305D">
        <w:rPr>
          <w:rFonts w:ascii="Helvetica" w:hAnsi="Helvetica" w:cs="Helvetica"/>
        </w:rPr>
        <w:t xml:space="preserve"> nyújtja</w:t>
      </w:r>
      <w:r w:rsidRPr="0005504C">
        <w:rPr>
          <w:rFonts w:ascii="Helvetica" w:hAnsi="Helvetica" w:cs="Helvetica"/>
        </w:rPr>
        <w:t>, nagyobb utastér és továbbfejlesztett stílus jellemzi</w:t>
      </w:r>
      <w:r w:rsidR="00B7305D">
        <w:rPr>
          <w:rFonts w:ascii="Helvetica" w:hAnsi="Helvetica" w:cs="Helvetica"/>
        </w:rPr>
        <w:t>. Az új HS-t</w:t>
      </w:r>
      <w:r w:rsidRPr="0005504C">
        <w:rPr>
          <w:rFonts w:ascii="Helvetica" w:hAnsi="Helvetica" w:cs="Helvetica"/>
        </w:rPr>
        <w:t xml:space="preserve"> úgy tervezték, hogy a </w:t>
      </w:r>
      <w:r w:rsidR="00B7305D">
        <w:rPr>
          <w:rFonts w:ascii="Helvetica" w:hAnsi="Helvetica" w:cs="Helvetica"/>
        </w:rPr>
        <w:t>közkedvelt városi terepjáró</w:t>
      </w:r>
      <w:r w:rsidRPr="0005504C">
        <w:rPr>
          <w:rFonts w:ascii="Helvetica" w:hAnsi="Helvetica" w:cs="Helvetica"/>
        </w:rPr>
        <w:t xml:space="preserve"> még vonzóbbá váljon.</w:t>
      </w:r>
    </w:p>
    <w:p w14:paraId="30087EE5" w14:textId="073CB9B9" w:rsidR="00833CFB" w:rsidRPr="0005504C" w:rsidRDefault="002F780C" w:rsidP="0005504C">
      <w:pPr>
        <w:spacing w:line="276" w:lineRule="auto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Szabó Csaba</w:t>
      </w:r>
      <w:r w:rsidR="00833CFB" w:rsidRPr="00F208A7">
        <w:rPr>
          <w:rFonts w:ascii="Helvetica" w:hAnsi="Helvetica" w:cs="Helvetica"/>
          <w:b/>
          <w:bCs/>
        </w:rPr>
        <w:t xml:space="preserve">, az MG Motor </w:t>
      </w:r>
      <w:r>
        <w:rPr>
          <w:rFonts w:ascii="Helvetica" w:hAnsi="Helvetica" w:cs="Helvetica"/>
          <w:b/>
          <w:bCs/>
        </w:rPr>
        <w:t xml:space="preserve">Hungary márkaigazgatója </w:t>
      </w:r>
      <w:r w:rsidR="00833CFB" w:rsidRPr="00F208A7">
        <w:rPr>
          <w:rFonts w:ascii="Helvetica" w:hAnsi="Helvetica" w:cs="Helvetica"/>
          <w:b/>
          <w:bCs/>
        </w:rPr>
        <w:t>megjegyezte</w:t>
      </w:r>
      <w:r w:rsidR="00833CFB" w:rsidRPr="0005504C">
        <w:rPr>
          <w:rFonts w:ascii="Helvetica" w:hAnsi="Helvetica" w:cs="Helvetica"/>
        </w:rPr>
        <w:t>: "</w:t>
      </w:r>
      <w:r w:rsidR="00833CFB" w:rsidRPr="00F208A7">
        <w:rPr>
          <w:rFonts w:ascii="Helvetica" w:hAnsi="Helvetica" w:cs="Helvetica"/>
          <w:i/>
          <w:iCs/>
        </w:rPr>
        <w:t>A kifutó HS SUV óriási népszerűségnek örvendett</w:t>
      </w:r>
      <w:r w:rsidR="00B7305D" w:rsidRPr="00F208A7">
        <w:rPr>
          <w:rFonts w:ascii="Helvetica" w:hAnsi="Helvetica" w:cs="Helvetica"/>
          <w:i/>
          <w:iCs/>
        </w:rPr>
        <w:t xml:space="preserve"> az Egyesült Királyságban</w:t>
      </w:r>
      <w:r w:rsidR="00833CFB" w:rsidRPr="00F208A7">
        <w:rPr>
          <w:rFonts w:ascii="Helvetica" w:hAnsi="Helvetica" w:cs="Helvetica"/>
          <w:i/>
          <w:iCs/>
        </w:rPr>
        <w:t xml:space="preserve">. </w:t>
      </w:r>
      <w:r w:rsidR="00346080" w:rsidRPr="00F208A7">
        <w:rPr>
          <w:rFonts w:ascii="Helvetica" w:hAnsi="Helvetica" w:cs="Helvetica"/>
          <w:i/>
          <w:iCs/>
        </w:rPr>
        <w:t>Az új HS modellek</w:t>
      </w:r>
      <w:r w:rsidR="00B7305D" w:rsidRPr="00F208A7">
        <w:rPr>
          <w:rFonts w:ascii="Helvetica" w:hAnsi="Helvetica" w:cs="Helvetica"/>
          <w:i/>
          <w:iCs/>
        </w:rPr>
        <w:t xml:space="preserve"> </w:t>
      </w:r>
      <w:r>
        <w:rPr>
          <w:rFonts w:ascii="Helvetica" w:hAnsi="Helvetica" w:cs="Helvetica"/>
          <w:i/>
          <w:iCs/>
        </w:rPr>
        <w:t>viszont még magasabbra teszik a lécet, hiszen m</w:t>
      </w:r>
      <w:r w:rsidR="00833CFB" w:rsidRPr="00F208A7">
        <w:rPr>
          <w:rFonts w:ascii="Helvetica" w:hAnsi="Helvetica" w:cs="Helvetica"/>
          <w:i/>
          <w:iCs/>
        </w:rPr>
        <w:t xml:space="preserve">ég </w:t>
      </w:r>
      <w:r w:rsidR="00B7305D" w:rsidRPr="00F208A7">
        <w:rPr>
          <w:rFonts w:ascii="Helvetica" w:hAnsi="Helvetica" w:cs="Helvetica"/>
          <w:i/>
          <w:iCs/>
        </w:rPr>
        <w:t>gazdaga</w:t>
      </w:r>
      <w:r w:rsidR="00833CFB" w:rsidRPr="00F208A7">
        <w:rPr>
          <w:rFonts w:ascii="Helvetica" w:hAnsi="Helvetica" w:cs="Helvetica"/>
          <w:i/>
          <w:iCs/>
        </w:rPr>
        <w:t xml:space="preserve">bb </w:t>
      </w:r>
      <w:r w:rsidR="00346080" w:rsidRPr="00F208A7">
        <w:rPr>
          <w:rFonts w:ascii="Helvetica" w:hAnsi="Helvetica" w:cs="Helvetica"/>
          <w:i/>
          <w:iCs/>
        </w:rPr>
        <w:t>alap</w:t>
      </w:r>
      <w:r w:rsidR="00833CFB" w:rsidRPr="00F208A7">
        <w:rPr>
          <w:rFonts w:ascii="Helvetica" w:hAnsi="Helvetica" w:cs="Helvetica"/>
          <w:i/>
          <w:iCs/>
        </w:rPr>
        <w:t>felszereltséggel és</w:t>
      </w:r>
      <w:r w:rsidR="00B7305D" w:rsidRPr="00F208A7">
        <w:rPr>
          <w:rFonts w:ascii="Helvetica" w:hAnsi="Helvetica" w:cs="Helvetica"/>
          <w:i/>
          <w:iCs/>
        </w:rPr>
        <w:t xml:space="preserve"> sokrétűbb </w:t>
      </w:r>
      <w:r w:rsidR="00833CFB" w:rsidRPr="00F208A7">
        <w:rPr>
          <w:rFonts w:ascii="Helvetica" w:hAnsi="Helvetica" w:cs="Helvetica"/>
          <w:i/>
          <w:iCs/>
        </w:rPr>
        <w:t>funkcionalitással</w:t>
      </w:r>
      <w:r w:rsidR="00346080" w:rsidRPr="00F208A7">
        <w:rPr>
          <w:rFonts w:ascii="Helvetica" w:hAnsi="Helvetica" w:cs="Helvetica"/>
          <w:i/>
          <w:iCs/>
        </w:rPr>
        <w:t xml:space="preserve"> érkeznek</w:t>
      </w:r>
      <w:r>
        <w:rPr>
          <w:rFonts w:ascii="Helvetica" w:hAnsi="Helvetica" w:cs="Helvetica"/>
          <w:i/>
          <w:iCs/>
        </w:rPr>
        <w:t>. K</w:t>
      </w:r>
      <w:r w:rsidRPr="00F208A7">
        <w:rPr>
          <w:rFonts w:ascii="Helvetica" w:hAnsi="Helvetica" w:cs="Helvetica"/>
          <w:i/>
          <w:iCs/>
        </w:rPr>
        <w:t xml:space="preserve">arakteres MG </w:t>
      </w:r>
      <w:r>
        <w:rPr>
          <w:rFonts w:ascii="Helvetica" w:hAnsi="Helvetica" w:cs="Helvetica"/>
          <w:i/>
          <w:iCs/>
        </w:rPr>
        <w:t>dizájnja</w:t>
      </w:r>
      <w:r w:rsidRPr="00F208A7">
        <w:rPr>
          <w:rFonts w:ascii="Helvetica" w:hAnsi="Helvetica" w:cs="Helvetica"/>
          <w:i/>
          <w:iCs/>
        </w:rPr>
        <w:t xml:space="preserve"> megkülönbözteti a HS-t a többi SUV-tól.</w:t>
      </w:r>
      <w:r>
        <w:rPr>
          <w:rFonts w:ascii="Helvetica" w:hAnsi="Helvetica" w:cs="Helvetica"/>
          <w:i/>
          <w:iCs/>
        </w:rPr>
        <w:t xml:space="preserve"> </w:t>
      </w:r>
      <w:r w:rsidR="004A4096">
        <w:rPr>
          <w:rFonts w:ascii="Helvetica" w:hAnsi="Helvetica" w:cs="Helvetica"/>
          <w:i/>
          <w:iCs/>
        </w:rPr>
        <w:t>A</w:t>
      </w:r>
      <w:r w:rsidR="00833CFB" w:rsidRPr="00F208A7">
        <w:rPr>
          <w:rFonts w:ascii="Helvetica" w:hAnsi="Helvetica" w:cs="Helvetica"/>
          <w:i/>
          <w:iCs/>
        </w:rPr>
        <w:t xml:space="preserve"> fejlett benzin</w:t>
      </w:r>
      <w:r w:rsidR="00F208A7" w:rsidRPr="00F208A7">
        <w:rPr>
          <w:rFonts w:ascii="Helvetica" w:hAnsi="Helvetica" w:cs="Helvetica"/>
          <w:i/>
          <w:iCs/>
        </w:rPr>
        <w:t>motoros</w:t>
      </w:r>
      <w:r w:rsidR="00833CFB" w:rsidRPr="00F208A7">
        <w:rPr>
          <w:rFonts w:ascii="Helvetica" w:hAnsi="Helvetica" w:cs="Helvetica"/>
          <w:i/>
          <w:iCs/>
        </w:rPr>
        <w:t xml:space="preserve"> és plug-in hibrid hajtásláncok közötti választási lehetőség</w:t>
      </w:r>
      <w:r w:rsidR="00F208A7" w:rsidRPr="00F208A7">
        <w:rPr>
          <w:rFonts w:ascii="Helvetica" w:hAnsi="Helvetica" w:cs="Helvetica"/>
          <w:i/>
          <w:iCs/>
        </w:rPr>
        <w:t xml:space="preserve"> pedig</w:t>
      </w:r>
      <w:r w:rsidR="00833CFB" w:rsidRPr="00F208A7">
        <w:rPr>
          <w:rFonts w:ascii="Helvetica" w:hAnsi="Helvetica" w:cs="Helvetica"/>
          <w:i/>
          <w:iCs/>
        </w:rPr>
        <w:t xml:space="preserve"> </w:t>
      </w:r>
      <w:r>
        <w:rPr>
          <w:rFonts w:ascii="Helvetica" w:hAnsi="Helvetica" w:cs="Helvetica"/>
          <w:i/>
          <w:iCs/>
        </w:rPr>
        <w:t>szélesebb vásárlói réteget szólít meg</w:t>
      </w:r>
      <w:r w:rsidR="00833CFB" w:rsidRPr="00F208A7">
        <w:rPr>
          <w:rFonts w:ascii="Helvetica" w:hAnsi="Helvetica" w:cs="Helvetica"/>
          <w:i/>
          <w:iCs/>
        </w:rPr>
        <w:t>. Ez</w:t>
      </w:r>
      <w:r>
        <w:rPr>
          <w:rFonts w:ascii="Helvetica" w:hAnsi="Helvetica" w:cs="Helvetica"/>
          <w:i/>
          <w:iCs/>
        </w:rPr>
        <w:t>zel</w:t>
      </w:r>
      <w:r w:rsidR="00833CFB" w:rsidRPr="00F208A7">
        <w:rPr>
          <w:rFonts w:ascii="Helvetica" w:hAnsi="Helvetica" w:cs="Helvetica"/>
          <w:i/>
          <w:iCs/>
        </w:rPr>
        <w:t xml:space="preserve"> az erő</w:t>
      </w:r>
      <w:r w:rsidR="00F208A7" w:rsidRPr="00F208A7">
        <w:rPr>
          <w:rFonts w:ascii="Helvetica" w:hAnsi="Helvetica" w:cs="Helvetica"/>
          <w:i/>
          <w:iCs/>
        </w:rPr>
        <w:t>teljes</w:t>
      </w:r>
      <w:r>
        <w:rPr>
          <w:rFonts w:ascii="Helvetica" w:hAnsi="Helvetica" w:cs="Helvetica"/>
          <w:i/>
          <w:iCs/>
        </w:rPr>
        <w:t xml:space="preserve"> és</w:t>
      </w:r>
      <w:r w:rsidR="00F208A7" w:rsidRPr="00F208A7">
        <w:rPr>
          <w:rFonts w:ascii="Helvetica" w:hAnsi="Helvetica" w:cs="Helvetica"/>
          <w:i/>
          <w:iCs/>
        </w:rPr>
        <w:t xml:space="preserve"> sokoldalú</w:t>
      </w:r>
      <w:r w:rsidR="00833CFB" w:rsidRPr="00F208A7">
        <w:rPr>
          <w:rFonts w:ascii="Helvetica" w:hAnsi="Helvetica" w:cs="Helvetica"/>
          <w:i/>
          <w:iCs/>
        </w:rPr>
        <w:t xml:space="preserve"> MG </w:t>
      </w:r>
      <w:r w:rsidR="00F208A7" w:rsidRPr="00F208A7">
        <w:rPr>
          <w:rFonts w:ascii="Helvetica" w:hAnsi="Helvetica" w:cs="Helvetica"/>
          <w:i/>
          <w:iCs/>
        </w:rPr>
        <w:t>HS</w:t>
      </w:r>
      <w:r>
        <w:rPr>
          <w:rFonts w:ascii="Helvetica" w:hAnsi="Helvetica" w:cs="Helvetica"/>
          <w:i/>
          <w:iCs/>
        </w:rPr>
        <w:t xml:space="preserve"> </w:t>
      </w:r>
      <w:r w:rsidR="00833CFB" w:rsidRPr="00F208A7">
        <w:rPr>
          <w:rFonts w:ascii="Helvetica" w:hAnsi="Helvetica" w:cs="Helvetica"/>
          <w:i/>
          <w:iCs/>
        </w:rPr>
        <w:t xml:space="preserve">most még </w:t>
      </w:r>
      <w:r w:rsidR="00F208A7" w:rsidRPr="00F208A7">
        <w:rPr>
          <w:rFonts w:ascii="Helvetica" w:hAnsi="Helvetica" w:cs="Helvetica"/>
          <w:i/>
          <w:iCs/>
        </w:rPr>
        <w:t xml:space="preserve">ütőképesebbé </w:t>
      </w:r>
      <w:r>
        <w:rPr>
          <w:rFonts w:ascii="Helvetica" w:hAnsi="Helvetica" w:cs="Helvetica"/>
          <w:i/>
          <w:iCs/>
        </w:rPr>
        <w:t>válik</w:t>
      </w:r>
      <w:r w:rsidR="00F208A7" w:rsidRPr="00F208A7">
        <w:rPr>
          <w:rFonts w:ascii="Helvetica" w:hAnsi="Helvetica" w:cs="Helvetica"/>
          <w:i/>
          <w:iCs/>
        </w:rPr>
        <w:t xml:space="preserve"> a városi terepjárók piacán</w:t>
      </w:r>
      <w:r w:rsidR="00833CFB" w:rsidRPr="0005504C">
        <w:rPr>
          <w:rFonts w:ascii="Helvetica" w:hAnsi="Helvetica" w:cs="Helvetica"/>
        </w:rPr>
        <w:t>."</w:t>
      </w:r>
    </w:p>
    <w:p w14:paraId="50F8D681" w14:textId="77777777" w:rsidR="00833CFB" w:rsidRPr="00F208A7" w:rsidRDefault="00833CFB" w:rsidP="0005504C">
      <w:pPr>
        <w:spacing w:line="276" w:lineRule="auto"/>
        <w:rPr>
          <w:rFonts w:ascii="Helvetica" w:hAnsi="Helvetica" w:cs="Helvetica"/>
          <w:sz w:val="12"/>
          <w:szCs w:val="12"/>
        </w:rPr>
      </w:pPr>
    </w:p>
    <w:p w14:paraId="7549FF5B" w14:textId="285B1C37" w:rsidR="00833CFB" w:rsidRPr="00D92616" w:rsidRDefault="00833CFB" w:rsidP="0005504C">
      <w:pPr>
        <w:spacing w:line="276" w:lineRule="auto"/>
        <w:rPr>
          <w:rFonts w:ascii="Helvetica" w:hAnsi="Helvetica" w:cs="Helvetica"/>
          <w:b/>
          <w:bCs/>
        </w:rPr>
      </w:pPr>
      <w:r w:rsidRPr="00D92616">
        <w:rPr>
          <w:rFonts w:ascii="Helvetica" w:hAnsi="Helvetica" w:cs="Helvetica"/>
          <w:b/>
          <w:bCs/>
        </w:rPr>
        <w:t>Fejlett MG benzines és PHEV hajtásláncok kínálata</w:t>
      </w:r>
    </w:p>
    <w:p w14:paraId="32D646DD" w14:textId="0C9DDC16" w:rsidR="00833CFB" w:rsidRPr="0005504C" w:rsidRDefault="00833CFB" w:rsidP="00F208A7">
      <w:pPr>
        <w:spacing w:after="0" w:line="276" w:lineRule="auto"/>
        <w:rPr>
          <w:rFonts w:ascii="Helvetica" w:hAnsi="Helvetica" w:cs="Helvetica"/>
        </w:rPr>
      </w:pPr>
      <w:r w:rsidRPr="0005504C">
        <w:rPr>
          <w:rFonts w:ascii="Helvetica" w:hAnsi="Helvetica" w:cs="Helvetica"/>
        </w:rPr>
        <w:t>Az új MG HS</w:t>
      </w:r>
      <w:r w:rsidR="00F208A7">
        <w:rPr>
          <w:rFonts w:ascii="Helvetica" w:hAnsi="Helvetica" w:cs="Helvetica"/>
        </w:rPr>
        <w:t>-t</w:t>
      </w:r>
      <w:r w:rsidRPr="0005504C">
        <w:rPr>
          <w:rFonts w:ascii="Helvetica" w:hAnsi="Helvetica" w:cs="Helvetica"/>
        </w:rPr>
        <w:t xml:space="preserve"> benzines vagy PHEV (plug-in h</w:t>
      </w:r>
      <w:r w:rsidR="003710F9">
        <w:rPr>
          <w:rFonts w:ascii="Helvetica" w:hAnsi="Helvetica" w:cs="Helvetica"/>
        </w:rPr>
        <w:t>i</w:t>
      </w:r>
      <w:r w:rsidRPr="0005504C">
        <w:rPr>
          <w:rFonts w:ascii="Helvetica" w:hAnsi="Helvetica" w:cs="Helvetica"/>
        </w:rPr>
        <w:t>brid) hajtáslánc</w:t>
      </w:r>
      <w:r w:rsidR="00F208A7">
        <w:rPr>
          <w:rFonts w:ascii="Helvetica" w:hAnsi="Helvetica" w:cs="Helvetica"/>
        </w:rPr>
        <w:t>cal</w:t>
      </w:r>
      <w:r w:rsidRPr="0005504C">
        <w:rPr>
          <w:rFonts w:ascii="Helvetica" w:hAnsi="Helvetica" w:cs="Helvetica"/>
        </w:rPr>
        <w:t xml:space="preserve"> választhat</w:t>
      </w:r>
      <w:r w:rsidR="00F208A7">
        <w:rPr>
          <w:rFonts w:ascii="Helvetica" w:hAnsi="Helvetica" w:cs="Helvetica"/>
        </w:rPr>
        <w:t>já</w:t>
      </w:r>
      <w:r w:rsidRPr="0005504C">
        <w:rPr>
          <w:rFonts w:ascii="Helvetica" w:hAnsi="Helvetica" w:cs="Helvetica"/>
        </w:rPr>
        <w:t xml:space="preserve">k az ügyfelek. </w:t>
      </w:r>
    </w:p>
    <w:p w14:paraId="6169490D" w14:textId="405F1763" w:rsidR="00833CFB" w:rsidRPr="005B45CF" w:rsidRDefault="00833CFB" w:rsidP="00CE69E2">
      <w:pPr>
        <w:spacing w:after="0" w:line="276" w:lineRule="auto"/>
        <w:rPr>
          <w:rFonts w:ascii="Helvetica" w:hAnsi="Helvetica" w:cs="Helvetica"/>
        </w:rPr>
      </w:pPr>
      <w:r w:rsidRPr="0005504C">
        <w:rPr>
          <w:rFonts w:ascii="Helvetica" w:hAnsi="Helvetica" w:cs="Helvetica"/>
        </w:rPr>
        <w:t>A PHEV hajtáslánc, amely a 105 kW (142 LE) teljesítményű 1,5 literes benzinmotort 154 kW-</w:t>
      </w:r>
      <w:r w:rsidRPr="005B45CF">
        <w:rPr>
          <w:rFonts w:ascii="Helvetica" w:hAnsi="Helvetica" w:cs="Helvetica"/>
        </w:rPr>
        <w:t>os villanymotorral párosítja, lenyűgöző gyorsulást kínál, a 0-</w:t>
      </w:r>
      <w:r w:rsidR="00F208A7" w:rsidRPr="005B45CF">
        <w:rPr>
          <w:rFonts w:ascii="Helvetica" w:hAnsi="Helvetica" w:cs="Helvetica"/>
        </w:rPr>
        <w:t>100</w:t>
      </w:r>
      <w:r w:rsidRPr="005B45CF">
        <w:rPr>
          <w:rFonts w:ascii="Helvetica" w:hAnsi="Helvetica" w:cs="Helvetica"/>
        </w:rPr>
        <w:t xml:space="preserve"> km/órás sebesség 6,8 másodperc alatt érhető el.</w:t>
      </w:r>
    </w:p>
    <w:p w14:paraId="1F245D7A" w14:textId="6EC55CAB" w:rsidR="00833CFB" w:rsidRPr="005B45CF" w:rsidRDefault="00833CFB" w:rsidP="00CE69E2">
      <w:pPr>
        <w:spacing w:after="0" w:line="276" w:lineRule="auto"/>
        <w:rPr>
          <w:rFonts w:ascii="Helvetica" w:hAnsi="Helvetica" w:cs="Helvetica"/>
        </w:rPr>
      </w:pPr>
      <w:r w:rsidRPr="005B45CF">
        <w:rPr>
          <w:rFonts w:ascii="Helvetica" w:hAnsi="Helvetica" w:cs="Helvetica"/>
        </w:rPr>
        <w:t>A</w:t>
      </w:r>
      <w:r w:rsidR="00F11C50" w:rsidRPr="005B45CF">
        <w:rPr>
          <w:rFonts w:ascii="Helvetica" w:hAnsi="Helvetica" w:cs="Helvetica"/>
        </w:rPr>
        <w:t>z elektro</w:t>
      </w:r>
      <w:r w:rsidRPr="005B45CF">
        <w:rPr>
          <w:rFonts w:ascii="Helvetica" w:hAnsi="Helvetica" w:cs="Helvetica"/>
        </w:rPr>
        <w:t xml:space="preserve">motor egy jelentős, 24,7 kWh kapacitású akkumulátorból és egy kiemelkedő hatékonyságú, 67 kW-os generátorból nyeri az energiát, így a tisztán elektromos hajtás hatótávolsága akár </w:t>
      </w:r>
      <w:r w:rsidR="00F208A7" w:rsidRPr="005B45CF">
        <w:rPr>
          <w:rFonts w:ascii="Helvetica" w:hAnsi="Helvetica" w:cs="Helvetica"/>
        </w:rPr>
        <w:t>120 km</w:t>
      </w:r>
      <w:r w:rsidRPr="005B45CF">
        <w:rPr>
          <w:rFonts w:ascii="Helvetica" w:hAnsi="Helvetica" w:cs="Helvetica"/>
        </w:rPr>
        <w:t xml:space="preserve"> is lehet. Ez azzal különbözteti meg az MG HS-t a versenytársaktól, hogy nagyobb távolságot képes megtenni k</w:t>
      </w:r>
      <w:r w:rsidR="00F208A7" w:rsidRPr="005B45CF">
        <w:rPr>
          <w:rFonts w:ascii="Helvetica" w:hAnsi="Helvetica" w:cs="Helvetica"/>
        </w:rPr>
        <w:t>árosanyag</w:t>
      </w:r>
      <w:r w:rsidRPr="005B45CF">
        <w:rPr>
          <w:rFonts w:ascii="Helvetica" w:hAnsi="Helvetica" w:cs="Helvetica"/>
        </w:rPr>
        <w:t xml:space="preserve">-kibocsátás nélkül, </w:t>
      </w:r>
      <w:r w:rsidR="00CE69E2" w:rsidRPr="005B45CF">
        <w:rPr>
          <w:rFonts w:ascii="Helvetica" w:hAnsi="Helvetica" w:cs="Helvetica"/>
        </w:rPr>
        <w:t>ami jelentős üzemanyag-megtakarítást is jelent</w:t>
      </w:r>
      <w:r w:rsidR="002F780C" w:rsidRPr="005B45CF">
        <w:rPr>
          <w:rFonts w:ascii="Helvetica" w:hAnsi="Helvetica" w:cs="Helvetica"/>
        </w:rPr>
        <w:t>.</w:t>
      </w:r>
    </w:p>
    <w:p w14:paraId="5122DE6C" w14:textId="09B7DA03" w:rsidR="00833CFB" w:rsidRDefault="00833CFB" w:rsidP="0005504C">
      <w:pPr>
        <w:spacing w:line="276" w:lineRule="auto"/>
        <w:rPr>
          <w:rFonts w:ascii="Helvetica" w:hAnsi="Helvetica" w:cs="Helvetica"/>
        </w:rPr>
      </w:pPr>
      <w:r w:rsidRPr="005B45CF">
        <w:rPr>
          <w:rFonts w:ascii="Helvetica" w:hAnsi="Helvetica" w:cs="Helvetica"/>
        </w:rPr>
        <w:t>Az új MG HS egy új generációs 1,5</w:t>
      </w:r>
      <w:r w:rsidR="00EC6FC7" w:rsidRPr="005B45CF">
        <w:rPr>
          <w:rFonts w:ascii="Helvetica" w:hAnsi="Helvetica" w:cs="Helvetica"/>
        </w:rPr>
        <w:t xml:space="preserve">-ös turbós </w:t>
      </w:r>
      <w:r w:rsidRPr="005B45CF">
        <w:rPr>
          <w:rFonts w:ascii="Helvetica" w:hAnsi="Helvetica" w:cs="Helvetica"/>
        </w:rPr>
        <w:t xml:space="preserve">benzinmotorral is </w:t>
      </w:r>
      <w:r w:rsidR="002D09DA" w:rsidRPr="005B45CF">
        <w:rPr>
          <w:rFonts w:ascii="Helvetica" w:hAnsi="Helvetica" w:cs="Helvetica"/>
        </w:rPr>
        <w:t>elérhető,</w:t>
      </w:r>
      <w:r w:rsidRPr="005B45CF">
        <w:rPr>
          <w:rFonts w:ascii="Helvetica" w:hAnsi="Helvetica" w:cs="Helvetica"/>
        </w:rPr>
        <w:t xml:space="preserve"> amely 125 kW (169 LE) teljesítményt és 275 Nm nyomatékot biztosít, </w:t>
      </w:r>
      <w:r w:rsidR="00CE69E2" w:rsidRPr="005B45CF">
        <w:rPr>
          <w:rFonts w:ascii="Helvetica" w:hAnsi="Helvetica" w:cs="Helvetica"/>
        </w:rPr>
        <w:t>ami</w:t>
      </w:r>
      <w:r w:rsidRPr="005B45CF">
        <w:rPr>
          <w:rFonts w:ascii="Helvetica" w:hAnsi="Helvetica" w:cs="Helvetica"/>
        </w:rPr>
        <w:t xml:space="preserve"> 9,4 másodperc alatt képes 0-</w:t>
      </w:r>
      <w:r w:rsidR="00CE69E2" w:rsidRPr="005B45CF">
        <w:rPr>
          <w:rFonts w:ascii="Helvetica" w:hAnsi="Helvetica" w:cs="Helvetica"/>
        </w:rPr>
        <w:t>100</w:t>
      </w:r>
      <w:r w:rsidRPr="005B45CF">
        <w:rPr>
          <w:rFonts w:ascii="Helvetica" w:hAnsi="Helvetica" w:cs="Helvetica"/>
        </w:rPr>
        <w:t xml:space="preserve"> </w:t>
      </w:r>
      <w:r w:rsidRPr="0005504C">
        <w:rPr>
          <w:rFonts w:ascii="Helvetica" w:hAnsi="Helvetica" w:cs="Helvetica"/>
        </w:rPr>
        <w:lastRenderedPageBreak/>
        <w:t>km/órás sebesség</w:t>
      </w:r>
      <w:r w:rsidR="00CE69E2">
        <w:rPr>
          <w:rFonts w:ascii="Helvetica" w:hAnsi="Helvetica" w:cs="Helvetica"/>
        </w:rPr>
        <w:t xml:space="preserve"> elérésé</w:t>
      </w:r>
      <w:r w:rsidRPr="0005504C">
        <w:rPr>
          <w:rFonts w:ascii="Helvetica" w:hAnsi="Helvetica" w:cs="Helvetica"/>
        </w:rPr>
        <w:t>re. Alapfelszereltségként 6 fokozatú kézi sebességváltóval szerel</w:t>
      </w:r>
      <w:r w:rsidR="00CE69E2">
        <w:rPr>
          <w:rFonts w:ascii="Helvetica" w:hAnsi="Helvetica" w:cs="Helvetica"/>
        </w:rPr>
        <w:t>t</w:t>
      </w:r>
      <w:r w:rsidRPr="0005504C">
        <w:rPr>
          <w:rFonts w:ascii="Helvetica" w:hAnsi="Helvetica" w:cs="Helvetica"/>
        </w:rPr>
        <w:t>, de 7 fokozatú DCT automataváltó</w:t>
      </w:r>
      <w:r w:rsidR="00CE69E2">
        <w:rPr>
          <w:rFonts w:ascii="Helvetica" w:hAnsi="Helvetica" w:cs="Helvetica"/>
        </w:rPr>
        <w:t>val</w:t>
      </w:r>
      <w:r w:rsidRPr="0005504C">
        <w:rPr>
          <w:rFonts w:ascii="Helvetica" w:hAnsi="Helvetica" w:cs="Helvetica"/>
        </w:rPr>
        <w:t xml:space="preserve"> is rendelhető.</w:t>
      </w:r>
    </w:p>
    <w:p w14:paraId="7E942A29" w14:textId="77777777" w:rsidR="00D92616" w:rsidRPr="00CE69E2" w:rsidRDefault="00D92616" w:rsidP="0005504C">
      <w:pPr>
        <w:spacing w:line="276" w:lineRule="auto"/>
        <w:rPr>
          <w:rFonts w:ascii="Helvetica" w:hAnsi="Helvetica" w:cs="Helvetica"/>
          <w:sz w:val="12"/>
          <w:szCs w:val="12"/>
        </w:rPr>
      </w:pPr>
    </w:p>
    <w:p w14:paraId="41BBAB8D" w14:textId="7ADF5E95" w:rsidR="00833CFB" w:rsidRPr="00D92616" w:rsidRDefault="00CE69E2" w:rsidP="0005504C">
      <w:pPr>
        <w:spacing w:line="276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Figyelemfelkeltő</w:t>
      </w:r>
      <w:r w:rsidR="00833CFB" w:rsidRPr="00D92616">
        <w:rPr>
          <w:rFonts w:ascii="Helvetica" w:hAnsi="Helvetica" w:cs="Helvetica"/>
          <w:b/>
          <w:bCs/>
        </w:rPr>
        <w:t xml:space="preserve"> stílus és kifinomult arányok</w:t>
      </w:r>
    </w:p>
    <w:p w14:paraId="57B123A7" w14:textId="0E9F581A" w:rsidR="00833CFB" w:rsidRPr="005B45CF" w:rsidRDefault="00833CFB" w:rsidP="00CE69E2">
      <w:pPr>
        <w:spacing w:after="0" w:line="276" w:lineRule="auto"/>
        <w:rPr>
          <w:rFonts w:ascii="Helvetica" w:hAnsi="Helvetica" w:cs="Helvetica"/>
          <w:highlight w:val="yellow"/>
        </w:rPr>
      </w:pPr>
      <w:r w:rsidRPr="005B45CF">
        <w:rPr>
          <w:rFonts w:ascii="Helvetica" w:hAnsi="Helvetica" w:cs="Helvetica"/>
        </w:rPr>
        <w:t xml:space="preserve">Az új MG HS </w:t>
      </w:r>
      <w:r w:rsidR="005C7E09">
        <w:rPr>
          <w:rFonts w:ascii="Helvetica" w:hAnsi="Helvetica" w:cs="Helvetica"/>
        </w:rPr>
        <w:t>elegáns</w:t>
      </w:r>
      <w:r w:rsidRPr="005B45CF">
        <w:rPr>
          <w:rFonts w:ascii="Helvetica" w:hAnsi="Helvetica" w:cs="Helvetica"/>
        </w:rPr>
        <w:t>abb megjelenést k</w:t>
      </w:r>
      <w:r w:rsidR="00B87E6A">
        <w:rPr>
          <w:rFonts w:ascii="Helvetica" w:hAnsi="Helvetica" w:cs="Helvetica"/>
        </w:rPr>
        <w:t>apott</w:t>
      </w:r>
      <w:r w:rsidRPr="005B45CF">
        <w:rPr>
          <w:rFonts w:ascii="Helvetica" w:hAnsi="Helvetica" w:cs="Helvetica"/>
        </w:rPr>
        <w:t xml:space="preserve">, </w:t>
      </w:r>
      <w:r w:rsidR="00EC6FC7" w:rsidRPr="005B45CF">
        <w:rPr>
          <w:rFonts w:ascii="Helvetica" w:hAnsi="Helvetica" w:cs="Helvetica"/>
        </w:rPr>
        <w:t>nagyobb</w:t>
      </w:r>
      <w:r w:rsidRPr="005B45CF">
        <w:rPr>
          <w:rFonts w:ascii="Helvetica" w:hAnsi="Helvetica" w:cs="Helvetica"/>
        </w:rPr>
        <w:t xml:space="preserve"> tengelytávja tágasabbá teszi az utasteret, és kifinomult külső arányokat eredményez rövidebb túlnyúlásokkal, emelkedő </w:t>
      </w:r>
      <w:r w:rsidR="00CE69E2" w:rsidRPr="005B45CF">
        <w:rPr>
          <w:rFonts w:ascii="Helvetica" w:hAnsi="Helvetica" w:cs="Helvetica"/>
        </w:rPr>
        <w:t>öv</w:t>
      </w:r>
      <w:r w:rsidRPr="005B45CF">
        <w:rPr>
          <w:rFonts w:ascii="Helvetica" w:hAnsi="Helvetica" w:cs="Helvetica"/>
        </w:rPr>
        <w:t xml:space="preserve">vonallal és </w:t>
      </w:r>
      <w:r w:rsidR="00CC5BEC" w:rsidRPr="005B45CF">
        <w:rPr>
          <w:rFonts w:ascii="Helvetica" w:hAnsi="Helvetica" w:cs="Helvetica"/>
        </w:rPr>
        <w:t>keskenyített ablakokkal</w:t>
      </w:r>
      <w:r w:rsidRPr="005B45CF">
        <w:rPr>
          <w:rFonts w:ascii="Helvetica" w:hAnsi="Helvetica" w:cs="Helvetica"/>
        </w:rPr>
        <w:t>.</w:t>
      </w:r>
    </w:p>
    <w:p w14:paraId="41B198EE" w14:textId="62C9E1F0" w:rsidR="00833CFB" w:rsidRPr="005B45CF" w:rsidRDefault="00833CFB" w:rsidP="00EA7FAF">
      <w:pPr>
        <w:spacing w:after="0" w:line="276" w:lineRule="auto"/>
        <w:rPr>
          <w:rFonts w:ascii="Helvetica" w:hAnsi="Helvetica" w:cs="Helvetica"/>
        </w:rPr>
      </w:pPr>
      <w:r w:rsidRPr="005B45CF">
        <w:rPr>
          <w:rFonts w:ascii="Helvetica" w:hAnsi="Helvetica" w:cs="Helvetica"/>
        </w:rPr>
        <w:t>A korábbi modellhez képest az új MG HS 14 mm-rel szélesebb (1</w:t>
      </w:r>
      <w:r w:rsidR="00CE69E2" w:rsidRPr="005B45CF">
        <w:rPr>
          <w:rFonts w:ascii="Helvetica" w:hAnsi="Helvetica" w:cs="Helvetica"/>
        </w:rPr>
        <w:t xml:space="preserve"> </w:t>
      </w:r>
      <w:r w:rsidRPr="005B45CF">
        <w:rPr>
          <w:rFonts w:ascii="Helvetica" w:hAnsi="Helvetica" w:cs="Helvetica"/>
        </w:rPr>
        <w:t>890 mm) és 26 mm-rel hosszabb (4</w:t>
      </w:r>
      <w:r w:rsidR="00CE69E2" w:rsidRPr="005B45CF">
        <w:rPr>
          <w:rFonts w:ascii="Helvetica" w:hAnsi="Helvetica" w:cs="Helvetica"/>
        </w:rPr>
        <w:t xml:space="preserve"> </w:t>
      </w:r>
      <w:r w:rsidRPr="005B45CF">
        <w:rPr>
          <w:rFonts w:ascii="Helvetica" w:hAnsi="Helvetica" w:cs="Helvetica"/>
        </w:rPr>
        <w:t xml:space="preserve">636 mm), ugyanakkor a letisztult új profilja mintegy 30 mm-rel csökkenti a teljes magasságot. A tengelytáv 30 mm-rel, 2 750 mm-re </w:t>
      </w:r>
      <w:r w:rsidR="00330F99" w:rsidRPr="005B45CF">
        <w:rPr>
          <w:rFonts w:ascii="Helvetica" w:hAnsi="Helvetica" w:cs="Helvetica"/>
        </w:rPr>
        <w:t>növekedett</w:t>
      </w:r>
      <w:r w:rsidRPr="005B45CF">
        <w:rPr>
          <w:rFonts w:ascii="Helvetica" w:hAnsi="Helvetica" w:cs="Helvetica"/>
        </w:rPr>
        <w:t>, ami sportosabb sziluettet és nagyobb belső teret eredményez.</w:t>
      </w:r>
    </w:p>
    <w:p w14:paraId="5544C571" w14:textId="0AD57D5C" w:rsidR="00833CFB" w:rsidRPr="005B45CF" w:rsidRDefault="00833CFB" w:rsidP="00EA7FAF">
      <w:pPr>
        <w:spacing w:after="0" w:line="276" w:lineRule="auto"/>
        <w:rPr>
          <w:rFonts w:ascii="Helvetica" w:hAnsi="Helvetica" w:cs="Helvetica"/>
        </w:rPr>
      </w:pPr>
      <w:r w:rsidRPr="005B45CF">
        <w:rPr>
          <w:rFonts w:ascii="Helvetica" w:hAnsi="Helvetica" w:cs="Helvetica"/>
        </w:rPr>
        <w:t xml:space="preserve">A markáns első hűtőrács folytatja a legújabb generációs MG formanyelvet, amelyet először az új MG3-on láthattunk, míg az új, keskenyebb fényszórók technológiai jelleget kölcsönöznek a SUV-nak, amelyeket egy központi fekete panel köt össze, kiemelve az új </w:t>
      </w:r>
      <w:r w:rsidR="00611022" w:rsidRPr="005B45CF">
        <w:rPr>
          <w:rFonts w:ascii="Helvetica" w:hAnsi="Helvetica" w:cs="Helvetica"/>
        </w:rPr>
        <w:t>HS</w:t>
      </w:r>
      <w:r w:rsidRPr="005B45CF">
        <w:rPr>
          <w:rFonts w:ascii="Helvetica" w:hAnsi="Helvetica" w:cs="Helvetica"/>
        </w:rPr>
        <w:t xml:space="preserve"> szélességét.</w:t>
      </w:r>
    </w:p>
    <w:p w14:paraId="4A5757DE" w14:textId="461B91B7" w:rsidR="00833CFB" w:rsidRPr="005B45CF" w:rsidRDefault="00833CFB" w:rsidP="0005504C">
      <w:pPr>
        <w:spacing w:line="276" w:lineRule="auto"/>
        <w:rPr>
          <w:rFonts w:ascii="Helvetica" w:hAnsi="Helvetica" w:cs="Helvetica"/>
        </w:rPr>
      </w:pPr>
      <w:r w:rsidRPr="005B45CF">
        <w:rPr>
          <w:rFonts w:ascii="Helvetica" w:hAnsi="Helvetica" w:cs="Helvetica"/>
        </w:rPr>
        <w:t>Hátul, a fényszórók formatervét követve a LED-es hátsó lámpákat egy</w:t>
      </w:r>
      <w:r w:rsidR="00735BDA" w:rsidRPr="005B45CF">
        <w:rPr>
          <w:rFonts w:ascii="Helvetica" w:hAnsi="Helvetica" w:cs="Helvetica"/>
        </w:rPr>
        <w:t xml:space="preserve"> markáns, a modell jellegzetességét megadó </w:t>
      </w:r>
      <w:r w:rsidRPr="005B45CF">
        <w:rPr>
          <w:rFonts w:ascii="Helvetica" w:hAnsi="Helvetica" w:cs="Helvetica"/>
        </w:rPr>
        <w:t>központi mintázat köti össze, míg az X-</w:t>
      </w:r>
      <w:r w:rsidR="002D09DA" w:rsidRPr="005B45CF">
        <w:rPr>
          <w:rFonts w:ascii="Helvetica" w:hAnsi="Helvetica" w:cs="Helvetica"/>
        </w:rPr>
        <w:t>formáj</w:t>
      </w:r>
      <w:r w:rsidRPr="005B45CF">
        <w:rPr>
          <w:rFonts w:ascii="Helvetica" w:hAnsi="Helvetica" w:cs="Helvetica"/>
        </w:rPr>
        <w:t>ú lámpák felismerhető fényjelzést adnak az éjszakában.</w:t>
      </w:r>
    </w:p>
    <w:p w14:paraId="61CED35D" w14:textId="77777777" w:rsidR="00D92616" w:rsidRPr="0005504C" w:rsidRDefault="00D92616" w:rsidP="0005504C">
      <w:pPr>
        <w:spacing w:line="276" w:lineRule="auto"/>
        <w:rPr>
          <w:rFonts w:ascii="Helvetica" w:hAnsi="Helvetica" w:cs="Helvetica"/>
        </w:rPr>
      </w:pPr>
    </w:p>
    <w:p w14:paraId="13D2B4FF" w14:textId="3D9B2BF7" w:rsidR="00833CFB" w:rsidRPr="00D92616" w:rsidRDefault="00833CFB" w:rsidP="0005504C">
      <w:pPr>
        <w:spacing w:line="276" w:lineRule="auto"/>
        <w:rPr>
          <w:rFonts w:ascii="Helvetica" w:hAnsi="Helvetica" w:cs="Helvetica"/>
          <w:b/>
          <w:bCs/>
        </w:rPr>
      </w:pPr>
      <w:r w:rsidRPr="00D92616">
        <w:rPr>
          <w:rFonts w:ascii="Helvetica" w:hAnsi="Helvetica" w:cs="Helvetica"/>
          <w:b/>
          <w:bCs/>
        </w:rPr>
        <w:t>Az új HS bel</w:t>
      </w:r>
      <w:r w:rsidR="00A7547A">
        <w:rPr>
          <w:rFonts w:ascii="Helvetica" w:hAnsi="Helvetica" w:cs="Helvetica"/>
          <w:b/>
          <w:bCs/>
        </w:rPr>
        <w:t>ter</w:t>
      </w:r>
      <w:r w:rsidRPr="00D92616">
        <w:rPr>
          <w:rFonts w:ascii="Helvetica" w:hAnsi="Helvetica" w:cs="Helvetica"/>
          <w:b/>
          <w:bCs/>
        </w:rPr>
        <w:t>e: kiváló csatlakoztathatóság, tér és kényelem</w:t>
      </w:r>
      <w:r w:rsidR="00A7547A">
        <w:rPr>
          <w:rFonts w:ascii="Helvetica" w:hAnsi="Helvetica" w:cs="Helvetica"/>
          <w:b/>
          <w:bCs/>
        </w:rPr>
        <w:t xml:space="preserve"> </w:t>
      </w:r>
    </w:p>
    <w:p w14:paraId="157649D8" w14:textId="43C20D4F" w:rsidR="00833CFB" w:rsidRPr="0005504C" w:rsidRDefault="00833CFB" w:rsidP="00EA7FAF">
      <w:pPr>
        <w:spacing w:after="0" w:line="276" w:lineRule="auto"/>
        <w:rPr>
          <w:rFonts w:ascii="Helvetica" w:hAnsi="Helvetica" w:cs="Helvetica"/>
        </w:rPr>
      </w:pPr>
      <w:r w:rsidRPr="0005504C">
        <w:rPr>
          <w:rFonts w:ascii="Helvetica" w:hAnsi="Helvetica" w:cs="Helvetica"/>
        </w:rPr>
        <w:t xml:space="preserve">Az új HS modellek határozottan bizonyítják az MG azon törekvését, hogy még több funkcionalitást, teret, kényelmet és stílusos, korszerű utasteret kínáljon, ráadásul mindezt alapfelszereltségként. </w:t>
      </w:r>
    </w:p>
    <w:p w14:paraId="75FBA793" w14:textId="44A600DE" w:rsidR="00833CFB" w:rsidRPr="0005504C" w:rsidRDefault="00A7547A" w:rsidP="006929B8">
      <w:pPr>
        <w:spacing w:after="0" w:line="276" w:lineRule="auto"/>
        <w:rPr>
          <w:rFonts w:ascii="Helvetica" w:hAnsi="Helvetica" w:cs="Helvetica"/>
        </w:rPr>
      </w:pPr>
      <w:r w:rsidRPr="00A7547A">
        <w:rPr>
          <w:rFonts w:ascii="Helvetica" w:hAnsi="Helvetica" w:cs="Helvetica"/>
        </w:rPr>
        <w:t xml:space="preserve">Továbbfejlesztett technológiája révén </w:t>
      </w:r>
      <w:r w:rsidR="00833CFB" w:rsidRPr="00A7547A">
        <w:rPr>
          <w:rFonts w:ascii="Helvetica" w:hAnsi="Helvetica" w:cs="Helvetica"/>
        </w:rPr>
        <w:t>a HS két kiemelkedő</w:t>
      </w:r>
      <w:r w:rsidR="00833CFB" w:rsidRPr="0005504C">
        <w:rPr>
          <w:rFonts w:ascii="Helvetica" w:hAnsi="Helvetica" w:cs="Helvetica"/>
        </w:rPr>
        <w:t xml:space="preserve">, 12,3 colos, nagyfelbontású kijelzővel rendelkezik. A központi kijelzőt az infotainmentnek szentelték, </w:t>
      </w:r>
      <w:r w:rsidR="00AB52DA">
        <w:rPr>
          <w:rFonts w:ascii="Helvetica" w:hAnsi="Helvetica" w:cs="Helvetica"/>
        </w:rPr>
        <w:t xml:space="preserve">valós idejű </w:t>
      </w:r>
      <w:r w:rsidR="00833CFB" w:rsidRPr="0005504C">
        <w:rPr>
          <w:rFonts w:ascii="Helvetica" w:hAnsi="Helvetica" w:cs="Helvetica"/>
        </w:rPr>
        <w:t xml:space="preserve">navigációs szolgáltatásokkal, beleértve az </w:t>
      </w:r>
      <w:r w:rsidR="00833CFB" w:rsidRPr="003420D5">
        <w:rPr>
          <w:rFonts w:ascii="Helvetica" w:hAnsi="Helvetica" w:cs="Helvetica"/>
        </w:rPr>
        <w:t>időjárás</w:t>
      </w:r>
      <w:r w:rsidR="003420D5" w:rsidRPr="003420D5">
        <w:rPr>
          <w:rFonts w:ascii="Helvetica" w:hAnsi="Helvetica" w:cs="Helvetica"/>
        </w:rPr>
        <w:t>i</w:t>
      </w:r>
      <w:r w:rsidR="00CC5BEC" w:rsidRPr="003420D5">
        <w:rPr>
          <w:rFonts w:ascii="Helvetica" w:hAnsi="Helvetica" w:cs="Helvetica"/>
        </w:rPr>
        <w:t xml:space="preserve"> és </w:t>
      </w:r>
      <w:r w:rsidR="00833CFB" w:rsidRPr="003420D5">
        <w:rPr>
          <w:rFonts w:ascii="Helvetica" w:hAnsi="Helvetica" w:cs="Helvetica"/>
        </w:rPr>
        <w:t>az élő forgalmi frissítéseket</w:t>
      </w:r>
      <w:r w:rsidR="003420D5" w:rsidRPr="003420D5">
        <w:rPr>
          <w:rFonts w:ascii="Helvetica" w:hAnsi="Helvetica" w:cs="Helvetica"/>
        </w:rPr>
        <w:t>.</w:t>
      </w:r>
      <w:r w:rsidR="00833CFB" w:rsidRPr="003420D5">
        <w:rPr>
          <w:rFonts w:ascii="Helvetica" w:hAnsi="Helvetica" w:cs="Helvetica"/>
        </w:rPr>
        <w:t xml:space="preserve"> </w:t>
      </w:r>
      <w:r w:rsidR="003420D5" w:rsidRPr="003420D5">
        <w:rPr>
          <w:rFonts w:ascii="Helvetica" w:hAnsi="Helvetica" w:cs="Helvetica"/>
        </w:rPr>
        <w:t>E</w:t>
      </w:r>
      <w:r w:rsidR="003420D5">
        <w:rPr>
          <w:rFonts w:ascii="Helvetica" w:hAnsi="Helvetica" w:cs="Helvetica"/>
        </w:rPr>
        <w:t>zeken felül</w:t>
      </w:r>
      <w:r w:rsidR="00587B7F" w:rsidRPr="003420D5">
        <w:rPr>
          <w:rFonts w:ascii="Helvetica" w:hAnsi="Helvetica" w:cs="Helvetica"/>
        </w:rPr>
        <w:t xml:space="preserve"> </w:t>
      </w:r>
      <w:r w:rsidR="003420D5">
        <w:rPr>
          <w:rFonts w:ascii="Helvetica" w:hAnsi="Helvetica" w:cs="Helvetica"/>
        </w:rPr>
        <w:t xml:space="preserve">az </w:t>
      </w:r>
      <w:r w:rsidR="003420D5" w:rsidRPr="003420D5">
        <w:rPr>
          <w:rFonts w:ascii="Helvetica" w:hAnsi="Helvetica" w:cs="Helvetica"/>
        </w:rPr>
        <w:t>Android Auto™ és az Apple CarPlay® segítségéve</w:t>
      </w:r>
      <w:r w:rsidR="003420D5">
        <w:rPr>
          <w:rFonts w:ascii="Helvetica" w:hAnsi="Helvetica" w:cs="Helvetica"/>
        </w:rPr>
        <w:t>l</w:t>
      </w:r>
      <w:r w:rsidR="003420D5" w:rsidRPr="003420D5">
        <w:rPr>
          <w:rFonts w:ascii="Helvetica" w:hAnsi="Helvetica" w:cs="Helvetica"/>
        </w:rPr>
        <w:t xml:space="preserve"> </w:t>
      </w:r>
      <w:r w:rsidR="00833CFB" w:rsidRPr="003420D5">
        <w:rPr>
          <w:rFonts w:ascii="Helvetica" w:hAnsi="Helvetica" w:cs="Helvetica"/>
        </w:rPr>
        <w:t>az Amazon Musichoz való hozzáférés</w:t>
      </w:r>
      <w:r w:rsidR="00587B7F" w:rsidRPr="003420D5">
        <w:rPr>
          <w:rFonts w:ascii="Helvetica" w:hAnsi="Helvetica" w:cs="Helvetica"/>
        </w:rPr>
        <w:t xml:space="preserve"> és</w:t>
      </w:r>
      <w:r w:rsidR="00833CFB" w:rsidRPr="003420D5">
        <w:rPr>
          <w:rFonts w:ascii="Helvetica" w:hAnsi="Helvetica" w:cs="Helvetica"/>
        </w:rPr>
        <w:t xml:space="preserve"> az okostelefonos csatlakoztathatóság </w:t>
      </w:r>
      <w:r w:rsidR="00587B7F" w:rsidRPr="003420D5">
        <w:rPr>
          <w:rFonts w:ascii="Helvetica" w:hAnsi="Helvetica" w:cs="Helvetica"/>
        </w:rPr>
        <w:t>is itt kap</w:t>
      </w:r>
      <w:r>
        <w:rPr>
          <w:rFonts w:ascii="Helvetica" w:hAnsi="Helvetica" w:cs="Helvetica"/>
        </w:rPr>
        <w:t>ott</w:t>
      </w:r>
      <w:r w:rsidR="00587B7F" w:rsidRPr="003420D5">
        <w:rPr>
          <w:rFonts w:ascii="Helvetica" w:hAnsi="Helvetica" w:cs="Helvetica"/>
        </w:rPr>
        <w:t xml:space="preserve"> helyet</w:t>
      </w:r>
      <w:r w:rsidR="00833CFB" w:rsidRPr="003420D5">
        <w:rPr>
          <w:rFonts w:ascii="Helvetica" w:hAnsi="Helvetica" w:cs="Helvetica"/>
        </w:rPr>
        <w:t>. A</w:t>
      </w:r>
      <w:r w:rsidR="00833CFB" w:rsidRPr="009E10E1">
        <w:rPr>
          <w:rFonts w:ascii="Helvetica" w:hAnsi="Helvetica" w:cs="Helvetica"/>
        </w:rPr>
        <w:t xml:space="preserve"> </w:t>
      </w:r>
      <w:r w:rsidR="00EA7FAF" w:rsidRPr="009E10E1">
        <w:rPr>
          <w:rFonts w:ascii="Helvetica" w:hAnsi="Helvetica" w:cs="Helvetica"/>
        </w:rPr>
        <w:t xml:space="preserve">Luxury </w:t>
      </w:r>
      <w:r w:rsidR="00833CFB" w:rsidRPr="009E10E1">
        <w:rPr>
          <w:rFonts w:ascii="Helvetica" w:hAnsi="Helvetica" w:cs="Helvetica"/>
        </w:rPr>
        <w:t>modellek</w:t>
      </w:r>
      <w:r w:rsidR="00833CFB" w:rsidRPr="0005504C">
        <w:rPr>
          <w:rFonts w:ascii="Helvetica" w:hAnsi="Helvetica" w:cs="Helvetica"/>
        </w:rPr>
        <w:t xml:space="preserve"> emellett új, 360°-os térhatású kamerát és vezeték nélküli okostelefon-töltést is </w:t>
      </w:r>
      <w:r w:rsidR="009E10E1">
        <w:rPr>
          <w:rFonts w:ascii="Helvetica" w:hAnsi="Helvetica" w:cs="Helvetica"/>
        </w:rPr>
        <w:t>tartalmaz</w:t>
      </w:r>
      <w:r w:rsidR="00833CFB" w:rsidRPr="0005504C">
        <w:rPr>
          <w:rFonts w:ascii="Helvetica" w:hAnsi="Helvetica" w:cs="Helvetica"/>
        </w:rPr>
        <w:t xml:space="preserve">nak </w:t>
      </w:r>
      <w:r w:rsidR="009E10E1">
        <w:rPr>
          <w:rFonts w:ascii="Helvetica" w:hAnsi="Helvetica" w:cs="Helvetica"/>
        </w:rPr>
        <w:t>a</w:t>
      </w:r>
      <w:r w:rsidR="00833CFB" w:rsidRPr="0005504C">
        <w:rPr>
          <w:rFonts w:ascii="Helvetica" w:hAnsi="Helvetica" w:cs="Helvetica"/>
        </w:rPr>
        <w:t>lapfelszereltségként.</w:t>
      </w:r>
    </w:p>
    <w:p w14:paraId="5258B6E0" w14:textId="200F1C88" w:rsidR="00833CFB" w:rsidRPr="00A7547A" w:rsidRDefault="00833CFB" w:rsidP="0005504C">
      <w:pPr>
        <w:spacing w:line="276" w:lineRule="auto"/>
        <w:rPr>
          <w:rFonts w:ascii="Helvetica" w:hAnsi="Helvetica" w:cs="Helvetica"/>
        </w:rPr>
      </w:pPr>
      <w:r w:rsidRPr="0005504C">
        <w:rPr>
          <w:rFonts w:ascii="Helvetica" w:hAnsi="Helvetica" w:cs="Helvetica"/>
        </w:rPr>
        <w:t>A második 12,3 colos központi virtuális vezetői kijelző két témát - világos és sötét - és három különböző üzemmódot - Térkép, Digitális és ADAS - kínál. Mindegyik egyedi elrendezést nyújt</w:t>
      </w:r>
      <w:r w:rsidR="009E10E1">
        <w:rPr>
          <w:rFonts w:ascii="Helvetica" w:hAnsi="Helvetica" w:cs="Helvetica"/>
        </w:rPr>
        <w:t>: v</w:t>
      </w:r>
      <w:r w:rsidRPr="0005504C">
        <w:rPr>
          <w:rFonts w:ascii="Helvetica" w:hAnsi="Helvetica" w:cs="Helvetica"/>
        </w:rPr>
        <w:t>agy a gördülő navigációs kijelzőre, vagy csak a legfontosabb vezetési információk egyszerűsített összefoglalójára, vagy a jármű és környezete valós</w:t>
      </w:r>
      <w:r w:rsidR="006929B8">
        <w:rPr>
          <w:rFonts w:ascii="Helvetica" w:hAnsi="Helvetica" w:cs="Helvetica"/>
        </w:rPr>
        <w:t xml:space="preserve"> </w:t>
      </w:r>
      <w:r w:rsidRPr="0005504C">
        <w:rPr>
          <w:rFonts w:ascii="Helvetica" w:hAnsi="Helvetica" w:cs="Helvetica"/>
        </w:rPr>
        <w:t>idejű, a vezet</w:t>
      </w:r>
      <w:r w:rsidR="006929B8">
        <w:rPr>
          <w:rFonts w:ascii="Helvetica" w:hAnsi="Helvetica" w:cs="Helvetica"/>
        </w:rPr>
        <w:t>és</w:t>
      </w:r>
      <w:r w:rsidRPr="0005504C">
        <w:rPr>
          <w:rFonts w:ascii="Helvetica" w:hAnsi="Helvetica" w:cs="Helvetica"/>
        </w:rPr>
        <w:t xml:space="preserve">támogató </w:t>
      </w:r>
      <w:r w:rsidRPr="00A7547A">
        <w:rPr>
          <w:rFonts w:ascii="Helvetica" w:hAnsi="Helvetica" w:cs="Helvetica"/>
        </w:rPr>
        <w:t>rendszerek által</w:t>
      </w:r>
      <w:r w:rsidR="00A7547A" w:rsidRPr="00A7547A">
        <w:rPr>
          <w:rFonts w:ascii="Helvetica" w:hAnsi="Helvetica" w:cs="Helvetica"/>
        </w:rPr>
        <w:t xml:space="preserve"> összegyűjtött adatokat jeleníti meg</w:t>
      </w:r>
      <w:r w:rsidRPr="00A7547A">
        <w:rPr>
          <w:rFonts w:ascii="Helvetica" w:hAnsi="Helvetica" w:cs="Helvetica"/>
        </w:rPr>
        <w:t>.</w:t>
      </w:r>
    </w:p>
    <w:p w14:paraId="306C8E9C" w14:textId="64EB64B2" w:rsidR="00833CFB" w:rsidRPr="005B45CF" w:rsidRDefault="00833CFB" w:rsidP="0005504C">
      <w:pPr>
        <w:spacing w:line="276" w:lineRule="auto"/>
        <w:rPr>
          <w:rFonts w:ascii="Helvetica" w:hAnsi="Helvetica" w:cs="Helvetica"/>
        </w:rPr>
      </w:pPr>
      <w:r w:rsidRPr="005B45CF">
        <w:rPr>
          <w:rFonts w:ascii="Helvetica" w:hAnsi="Helvetica" w:cs="Helvetica"/>
        </w:rPr>
        <w:t>Az egész belső térben új, csúcsminőségű, prémium kategóriás anyagokkal készült elemek teremtenek barátságosabb és pihentető</w:t>
      </w:r>
      <w:r w:rsidR="00A7547A" w:rsidRPr="005B45CF">
        <w:rPr>
          <w:rFonts w:ascii="Helvetica" w:hAnsi="Helvetica" w:cs="Helvetica"/>
        </w:rPr>
        <w:t xml:space="preserve">bb </w:t>
      </w:r>
      <w:r w:rsidRPr="005B45CF">
        <w:rPr>
          <w:rFonts w:ascii="Helvetica" w:hAnsi="Helvetica" w:cs="Helvetica"/>
        </w:rPr>
        <w:t>hangulatot, amelyet a</w:t>
      </w:r>
      <w:r w:rsidR="00A7547A" w:rsidRPr="005B45CF">
        <w:rPr>
          <w:rFonts w:ascii="Helvetica" w:hAnsi="Helvetica" w:cs="Helvetica"/>
        </w:rPr>
        <w:t xml:space="preserve">z </w:t>
      </w:r>
      <w:r w:rsidRPr="005B45CF">
        <w:rPr>
          <w:rFonts w:ascii="Helvetica" w:hAnsi="Helvetica" w:cs="Helvetica"/>
        </w:rPr>
        <w:t xml:space="preserve">új, három küllős kormánykerék </w:t>
      </w:r>
      <w:r w:rsidR="00A7547A" w:rsidRPr="005B45CF">
        <w:rPr>
          <w:rFonts w:ascii="Helvetica" w:hAnsi="Helvetica" w:cs="Helvetica"/>
        </w:rPr>
        <w:t xml:space="preserve">az ergonomikusabb kapcsológombokkal </w:t>
      </w:r>
      <w:r w:rsidRPr="005B45CF">
        <w:rPr>
          <w:rFonts w:ascii="Helvetica" w:hAnsi="Helvetica" w:cs="Helvetica"/>
        </w:rPr>
        <w:t xml:space="preserve">és </w:t>
      </w:r>
      <w:r w:rsidR="006929B8" w:rsidRPr="005B45CF">
        <w:rPr>
          <w:rFonts w:ascii="Helvetica" w:hAnsi="Helvetica" w:cs="Helvetica"/>
        </w:rPr>
        <w:t>a</w:t>
      </w:r>
      <w:r w:rsidRPr="005B45CF">
        <w:rPr>
          <w:rFonts w:ascii="Helvetica" w:hAnsi="Helvetica" w:cs="Helvetica"/>
        </w:rPr>
        <w:t xml:space="preserve"> modern, váltógombos sebességváltó még inkább megerősítenek.</w:t>
      </w:r>
    </w:p>
    <w:p w14:paraId="4FA7CB57" w14:textId="281ED942" w:rsidR="00833CFB" w:rsidRPr="0005504C" w:rsidRDefault="00833CFB" w:rsidP="0005504C">
      <w:pPr>
        <w:spacing w:line="276" w:lineRule="auto"/>
        <w:rPr>
          <w:rFonts w:ascii="Helvetica" w:hAnsi="Helvetica" w:cs="Helvetica"/>
        </w:rPr>
      </w:pPr>
      <w:r w:rsidRPr="0005504C">
        <w:rPr>
          <w:rFonts w:ascii="Helvetica" w:hAnsi="Helvetica" w:cs="Helvetica"/>
        </w:rPr>
        <w:lastRenderedPageBreak/>
        <w:t xml:space="preserve">A csomagtartó kapacitása </w:t>
      </w:r>
      <w:r w:rsidR="006929B8">
        <w:rPr>
          <w:rFonts w:ascii="Helvetica" w:hAnsi="Helvetica" w:cs="Helvetica"/>
        </w:rPr>
        <w:t xml:space="preserve">plusz </w:t>
      </w:r>
      <w:r w:rsidRPr="0005504C">
        <w:rPr>
          <w:rFonts w:ascii="Helvetica" w:hAnsi="Helvetica" w:cs="Helvetica"/>
        </w:rPr>
        <w:t>44 literrel 507 literre nőtt, a szélesebb külső pedig nagyobb kényelmet biztosít minden utas számára. Az utastérben nagyobb tárolóhelyek gondoskodnak arról, hogy a mindennapos használati tárgyaknak is bőven legyen hely.</w:t>
      </w:r>
    </w:p>
    <w:p w14:paraId="7330AC2F" w14:textId="77777777" w:rsidR="00833CFB" w:rsidRPr="00D92616" w:rsidRDefault="00833CFB" w:rsidP="0005504C">
      <w:pPr>
        <w:spacing w:line="276" w:lineRule="auto"/>
        <w:rPr>
          <w:rFonts w:ascii="Helvetica" w:hAnsi="Helvetica" w:cs="Helvetica"/>
          <w:b/>
          <w:bCs/>
        </w:rPr>
      </w:pPr>
      <w:r w:rsidRPr="00D92616">
        <w:rPr>
          <w:rFonts w:ascii="Helvetica" w:hAnsi="Helvetica" w:cs="Helvetica"/>
          <w:b/>
          <w:bCs/>
        </w:rPr>
        <w:t xml:space="preserve">Az MG HS termékcsalád legfontosabb jellemzői </w:t>
      </w:r>
    </w:p>
    <w:p w14:paraId="2D4A7046" w14:textId="1CB027D4" w:rsidR="00833CFB" w:rsidRPr="0005504C" w:rsidRDefault="00833CFB" w:rsidP="0005504C">
      <w:pPr>
        <w:spacing w:line="276" w:lineRule="auto"/>
        <w:rPr>
          <w:rFonts w:ascii="Helvetica" w:hAnsi="Helvetica" w:cs="Helvetica"/>
        </w:rPr>
      </w:pPr>
      <w:r w:rsidRPr="0005504C">
        <w:rPr>
          <w:rFonts w:ascii="Helvetica" w:hAnsi="Helvetica" w:cs="Helvetica"/>
        </w:rPr>
        <w:t>Az MG továbbra is kiemelkedő ár-érték</w:t>
      </w:r>
      <w:r w:rsidR="005B45CF">
        <w:rPr>
          <w:rFonts w:ascii="Helvetica" w:hAnsi="Helvetica" w:cs="Helvetica"/>
        </w:rPr>
        <w:t>-minőség</w:t>
      </w:r>
      <w:r w:rsidRPr="0005504C">
        <w:rPr>
          <w:rFonts w:ascii="Helvetica" w:hAnsi="Helvetica" w:cs="Helvetica"/>
        </w:rPr>
        <w:t xml:space="preserve"> arányt kínál ügyfelei számára, és az új HS számos kulcsfontosságú </w:t>
      </w:r>
      <w:r w:rsidR="005B45CF">
        <w:rPr>
          <w:rFonts w:ascii="Helvetica" w:hAnsi="Helvetica" w:cs="Helvetica"/>
        </w:rPr>
        <w:t>többletfelszereltséget nyújt</w:t>
      </w:r>
      <w:r w:rsidRPr="0005504C">
        <w:rPr>
          <w:rFonts w:ascii="Helvetica" w:hAnsi="Helvetica" w:cs="Helvetica"/>
        </w:rPr>
        <w:t xml:space="preserve"> a kifutó modellhez képest. Ez különösen igaz az új, </w:t>
      </w:r>
      <w:r w:rsidR="00E4139D">
        <w:rPr>
          <w:rFonts w:ascii="Helvetica" w:hAnsi="Helvetica" w:cs="Helvetica"/>
        </w:rPr>
        <w:t>kimagasl</w:t>
      </w:r>
      <w:r w:rsidRPr="0005504C">
        <w:rPr>
          <w:rFonts w:ascii="Helvetica" w:hAnsi="Helvetica" w:cs="Helvetica"/>
        </w:rPr>
        <w:t xml:space="preserve">óan felszerelt </w:t>
      </w:r>
      <w:r w:rsidR="006929B8">
        <w:rPr>
          <w:rFonts w:ascii="Helvetica" w:hAnsi="Helvetica" w:cs="Helvetica"/>
        </w:rPr>
        <w:t>Luxury</w:t>
      </w:r>
      <w:r w:rsidR="009E10E1" w:rsidRPr="0005504C">
        <w:rPr>
          <w:rFonts w:ascii="Helvetica" w:hAnsi="Helvetica" w:cs="Helvetica"/>
        </w:rPr>
        <w:t xml:space="preserve"> </w:t>
      </w:r>
      <w:r w:rsidR="009E10E1">
        <w:rPr>
          <w:rFonts w:ascii="Helvetica" w:hAnsi="Helvetica" w:cs="Helvetica"/>
        </w:rPr>
        <w:t>m</w:t>
      </w:r>
      <w:r w:rsidRPr="0005504C">
        <w:rPr>
          <w:rFonts w:ascii="Helvetica" w:hAnsi="Helvetica" w:cs="Helvetica"/>
        </w:rPr>
        <w:t xml:space="preserve">odellre, amely mostantól szériafelszereltségként 19 colos, gyémántcsiszolt könnyűfém keréktárcsákkal, ködfényszórókkal, elektromosan állítható és behajtható, fűthető, memóriával ellátott külső tükrökkel, 6 irányban elektromosan állítható, </w:t>
      </w:r>
      <w:r w:rsidR="006929B8">
        <w:rPr>
          <w:rFonts w:ascii="Helvetica" w:hAnsi="Helvetica" w:cs="Helvetica"/>
        </w:rPr>
        <w:t>der</w:t>
      </w:r>
      <w:r w:rsidRPr="0005504C">
        <w:rPr>
          <w:rFonts w:ascii="Helvetica" w:hAnsi="Helvetica" w:cs="Helvetica"/>
        </w:rPr>
        <w:t>éktámasz-beállítással ellátott vezetőüléssel, elektromos hátsó ajtóval, 360°-os térhatású kamerával, 8 hangszórós audi</w:t>
      </w:r>
      <w:r w:rsidR="004F05D7">
        <w:rPr>
          <w:rFonts w:ascii="Helvetica" w:hAnsi="Helvetica" w:cs="Helvetica"/>
        </w:rPr>
        <w:t>o</w:t>
      </w:r>
      <w:r w:rsidRPr="0005504C">
        <w:rPr>
          <w:rFonts w:ascii="Helvetica" w:hAnsi="Helvetica" w:cs="Helvetica"/>
        </w:rPr>
        <w:t>rendszerrel, iSmart élő szolgáltatásokkal, vezeték nélküli okostelefon-töltéssel és a PHEV modellekben V2L (Vehicle-to-Load) funkcióval rendelkezik.</w:t>
      </w:r>
    </w:p>
    <w:p w14:paraId="1BC2082C" w14:textId="4A10BA35" w:rsidR="00833CFB" w:rsidRPr="0005504C" w:rsidRDefault="00833CFB" w:rsidP="0005504C">
      <w:pPr>
        <w:spacing w:line="276" w:lineRule="auto"/>
        <w:rPr>
          <w:rFonts w:ascii="Helvetica" w:hAnsi="Helvetica" w:cs="Helvetica"/>
        </w:rPr>
      </w:pPr>
      <w:r w:rsidRPr="0005504C">
        <w:rPr>
          <w:rFonts w:ascii="Helvetica" w:hAnsi="Helvetica" w:cs="Helvetica"/>
        </w:rPr>
        <w:t xml:space="preserve">A modellcsalád minden </w:t>
      </w:r>
      <w:r w:rsidR="00500C6A">
        <w:rPr>
          <w:rFonts w:ascii="Helvetica" w:hAnsi="Helvetica" w:cs="Helvetica"/>
        </w:rPr>
        <w:t xml:space="preserve">felszereltségi szintje </w:t>
      </w:r>
      <w:r w:rsidR="00500C6A" w:rsidRPr="005B45CF">
        <w:rPr>
          <w:rFonts w:ascii="Helvetica" w:hAnsi="Helvetica" w:cs="Helvetica"/>
        </w:rPr>
        <w:t>tartalmazza</w:t>
      </w:r>
      <w:r w:rsidRPr="005B45CF">
        <w:rPr>
          <w:rFonts w:ascii="Helvetica" w:hAnsi="Helvetica" w:cs="Helvetica"/>
        </w:rPr>
        <w:t xml:space="preserve"> a továbbfejlesztett MG Pilot </w:t>
      </w:r>
      <w:r w:rsidR="006929B8" w:rsidRPr="005B45CF">
        <w:rPr>
          <w:rFonts w:ascii="Helvetica" w:hAnsi="Helvetica" w:cs="Helvetica"/>
        </w:rPr>
        <w:t xml:space="preserve">vezetéstámogató </w:t>
      </w:r>
      <w:r w:rsidRPr="005B45CF">
        <w:rPr>
          <w:rFonts w:ascii="Helvetica" w:hAnsi="Helvetica" w:cs="Helvetica"/>
        </w:rPr>
        <w:t>csoma</w:t>
      </w:r>
      <w:r w:rsidR="00500C6A" w:rsidRPr="005B45CF">
        <w:rPr>
          <w:rFonts w:ascii="Helvetica" w:hAnsi="Helvetica" w:cs="Helvetica"/>
        </w:rPr>
        <w:t>got</w:t>
      </w:r>
      <w:r w:rsidRPr="005B45CF">
        <w:rPr>
          <w:rFonts w:ascii="Helvetica" w:hAnsi="Helvetica" w:cs="Helvetica"/>
        </w:rPr>
        <w:t>: az aktív vészfékezés gyalogos- és kerékpár</w:t>
      </w:r>
      <w:r w:rsidR="008D5BA6" w:rsidRPr="005B45CF">
        <w:rPr>
          <w:rFonts w:ascii="Helvetica" w:hAnsi="Helvetica" w:cs="Helvetica"/>
        </w:rPr>
        <w:t xml:space="preserve">os </w:t>
      </w:r>
      <w:r w:rsidRPr="005B45CF">
        <w:rPr>
          <w:rFonts w:ascii="Helvetica" w:hAnsi="Helvetica" w:cs="Helvetica"/>
        </w:rPr>
        <w:t>felismeréssel</w:t>
      </w:r>
      <w:r w:rsidRPr="0005504C">
        <w:rPr>
          <w:rFonts w:ascii="Helvetica" w:hAnsi="Helvetica" w:cs="Helvetica"/>
        </w:rPr>
        <w:t>, a sávtartó asszisztens sávelhagyásra figyelmeztető rendszerrel, a holttérfigyelő rendszer sávváltás-asszisztenssel</w:t>
      </w:r>
      <w:r w:rsidRPr="009E10E1">
        <w:rPr>
          <w:rFonts w:ascii="Helvetica" w:hAnsi="Helvetica" w:cs="Helvetica"/>
        </w:rPr>
        <w:t xml:space="preserve">, a </w:t>
      </w:r>
      <w:r w:rsidR="009E10E1" w:rsidRPr="009E10E1">
        <w:rPr>
          <w:rFonts w:ascii="Helvetica" w:hAnsi="Helvetica" w:cs="Helvetica"/>
        </w:rPr>
        <w:t>bizonytalan vezetésre figyelmeztetés</w:t>
      </w:r>
      <w:r w:rsidRPr="009E10E1">
        <w:rPr>
          <w:rFonts w:ascii="Helvetica" w:hAnsi="Helvetica" w:cs="Helvetica"/>
        </w:rPr>
        <w:t>, a</w:t>
      </w:r>
      <w:r w:rsidRPr="0005504C">
        <w:rPr>
          <w:rFonts w:ascii="Helvetica" w:hAnsi="Helvetica" w:cs="Helvetica"/>
        </w:rPr>
        <w:t xml:space="preserve"> </w:t>
      </w:r>
      <w:r w:rsidR="006929B8">
        <w:rPr>
          <w:rFonts w:ascii="Helvetica" w:hAnsi="Helvetica" w:cs="Helvetica"/>
        </w:rPr>
        <w:t>ráfutásos</w:t>
      </w:r>
      <w:r w:rsidRPr="0005504C">
        <w:rPr>
          <w:rFonts w:ascii="Helvetica" w:hAnsi="Helvetica" w:cs="Helvetica"/>
        </w:rPr>
        <w:t xml:space="preserve"> ütközésre figyelmeztető rendszer, a hátsó keresztirányú forgalom</w:t>
      </w:r>
      <w:r w:rsidR="006929B8">
        <w:rPr>
          <w:rFonts w:ascii="Helvetica" w:hAnsi="Helvetica" w:cs="Helvetica"/>
        </w:rPr>
        <w:t>felügyelet</w:t>
      </w:r>
      <w:r w:rsidRPr="0005504C">
        <w:rPr>
          <w:rFonts w:ascii="Helvetica" w:hAnsi="Helvetica" w:cs="Helvetica"/>
        </w:rPr>
        <w:t xml:space="preserve"> és a</w:t>
      </w:r>
      <w:r w:rsidR="00AB52DA">
        <w:rPr>
          <w:rFonts w:ascii="Helvetica" w:hAnsi="Helvetica" w:cs="Helvetica"/>
        </w:rPr>
        <w:t xml:space="preserve">z ajtónyitási </w:t>
      </w:r>
      <w:r w:rsidRPr="0005504C">
        <w:rPr>
          <w:rFonts w:ascii="Helvetica" w:hAnsi="Helvetica" w:cs="Helvetica"/>
        </w:rPr>
        <w:t>figyelmeztet</w:t>
      </w:r>
      <w:r w:rsidR="00AB52DA">
        <w:rPr>
          <w:rFonts w:ascii="Helvetica" w:hAnsi="Helvetica" w:cs="Helvetica"/>
        </w:rPr>
        <w:t>és</w:t>
      </w:r>
      <w:r w:rsidR="00E4139D">
        <w:rPr>
          <w:rFonts w:ascii="Helvetica" w:hAnsi="Helvetica" w:cs="Helvetica"/>
        </w:rPr>
        <w:t xml:space="preserve"> az</w:t>
      </w:r>
      <w:r w:rsidRPr="0005504C">
        <w:rPr>
          <w:rFonts w:ascii="Helvetica" w:hAnsi="Helvetica" w:cs="Helvetica"/>
        </w:rPr>
        <w:t xml:space="preserve"> alapfelszereltség</w:t>
      </w:r>
      <w:r w:rsidR="00E4139D">
        <w:rPr>
          <w:rFonts w:ascii="Helvetica" w:hAnsi="Helvetica" w:cs="Helvetica"/>
        </w:rPr>
        <w:t xml:space="preserve"> része.</w:t>
      </w:r>
      <w:r w:rsidRPr="0005504C">
        <w:rPr>
          <w:rFonts w:ascii="Helvetica" w:hAnsi="Helvetica" w:cs="Helvetica"/>
        </w:rPr>
        <w:t xml:space="preserve"> A DCT</w:t>
      </w:r>
      <w:r w:rsidR="006929B8">
        <w:rPr>
          <w:rFonts w:ascii="Helvetica" w:hAnsi="Helvetica" w:cs="Helvetica"/>
        </w:rPr>
        <w:t xml:space="preserve"> automata váltóval szerelt</w:t>
      </w:r>
      <w:r w:rsidRPr="0005504C">
        <w:rPr>
          <w:rFonts w:ascii="Helvetica" w:hAnsi="Helvetica" w:cs="Helvetica"/>
        </w:rPr>
        <w:t xml:space="preserve"> modellek adaptív sebességtartó automatikát, forgalmi dugó asszisztenst és intelligens sebességkorlátoz</w:t>
      </w:r>
      <w:r w:rsidR="00E4139D">
        <w:rPr>
          <w:rFonts w:ascii="Helvetica" w:hAnsi="Helvetica" w:cs="Helvetica"/>
        </w:rPr>
        <w:t>ó</w:t>
      </w:r>
      <w:r w:rsidRPr="0005504C">
        <w:rPr>
          <w:rFonts w:ascii="Helvetica" w:hAnsi="Helvetica" w:cs="Helvetica"/>
        </w:rPr>
        <w:t xml:space="preserve"> asszisztenst is tartalmaznak.</w:t>
      </w:r>
    </w:p>
    <w:p w14:paraId="7DC0322F" w14:textId="4DA79FA1" w:rsidR="00833CFB" w:rsidRPr="0005504C" w:rsidRDefault="00833CFB" w:rsidP="0005504C">
      <w:pPr>
        <w:spacing w:line="276" w:lineRule="auto"/>
        <w:rPr>
          <w:rFonts w:ascii="Helvetica" w:hAnsi="Helvetica" w:cs="Helvetica"/>
        </w:rPr>
      </w:pPr>
      <w:r w:rsidRPr="0005504C">
        <w:rPr>
          <w:rFonts w:ascii="Helvetica" w:hAnsi="Helvetica" w:cs="Helvetica"/>
        </w:rPr>
        <w:t xml:space="preserve">Ezek a kiemelkedő tulajdonságok a HS </w:t>
      </w:r>
      <w:r w:rsidR="006929B8">
        <w:rPr>
          <w:rFonts w:ascii="Helvetica" w:hAnsi="Helvetica" w:cs="Helvetica"/>
        </w:rPr>
        <w:t>Comfort</w:t>
      </w:r>
      <w:r w:rsidRPr="0005504C">
        <w:rPr>
          <w:rFonts w:ascii="Helvetica" w:hAnsi="Helvetica" w:cs="Helvetica"/>
        </w:rPr>
        <w:t xml:space="preserve"> már eddig is bőséges felszereltségére épülnek, amely magában foglalja az automatikus, teljes LED-es fényszórókat </w:t>
      </w:r>
      <w:r w:rsidR="006929B8">
        <w:rPr>
          <w:rFonts w:ascii="Helvetica" w:hAnsi="Helvetica" w:cs="Helvetica"/>
        </w:rPr>
        <w:t>hazakísérő</w:t>
      </w:r>
      <w:r w:rsidRPr="0005504C">
        <w:rPr>
          <w:rFonts w:ascii="Helvetica" w:hAnsi="Helvetica" w:cs="Helvetica"/>
        </w:rPr>
        <w:t xml:space="preserve"> </w:t>
      </w:r>
      <w:r w:rsidR="008D5BA6" w:rsidRPr="00457760">
        <w:rPr>
          <w:rFonts w:ascii="Helvetica" w:hAnsi="Helvetica" w:cs="Helvetica"/>
        </w:rPr>
        <w:t xml:space="preserve">fény </w:t>
      </w:r>
      <w:r w:rsidRPr="00457760">
        <w:rPr>
          <w:rFonts w:ascii="Helvetica" w:hAnsi="Helvetica" w:cs="Helvetica"/>
        </w:rPr>
        <w:t>fun</w:t>
      </w:r>
      <w:r w:rsidRPr="0005504C">
        <w:rPr>
          <w:rFonts w:ascii="Helvetica" w:hAnsi="Helvetica" w:cs="Helvetica"/>
        </w:rPr>
        <w:t xml:space="preserve">kcióval, hátsó parkolószenzorokat, hátsó parkolókamerát, elektromosan állítható, fűthető külső tükröket, 6 irányban állítható elektromos vezetőülést és 4 irányban állítható első utasülést, légkondicionálót, kulcs nélküli </w:t>
      </w:r>
      <w:r w:rsidR="006929B8">
        <w:rPr>
          <w:rFonts w:ascii="Helvetica" w:hAnsi="Helvetica" w:cs="Helvetica"/>
        </w:rPr>
        <w:t>nyitás-zárás</w:t>
      </w:r>
      <w:r w:rsidRPr="0005504C">
        <w:rPr>
          <w:rFonts w:ascii="Helvetica" w:hAnsi="Helvetica" w:cs="Helvetica"/>
        </w:rPr>
        <w:t xml:space="preserve">t, esőérzékelős ablaktörlőket, tempomatot, elektromos rögzítőféket automatikus rögzítő funkcióval, valamint két 12,3 </w:t>
      </w:r>
      <w:r w:rsidR="00AB52DA">
        <w:rPr>
          <w:rFonts w:ascii="Helvetica" w:hAnsi="Helvetica" w:cs="Helvetica"/>
        </w:rPr>
        <w:t>colo</w:t>
      </w:r>
      <w:r w:rsidRPr="0005504C">
        <w:rPr>
          <w:rFonts w:ascii="Helvetica" w:hAnsi="Helvetica" w:cs="Helvetica"/>
        </w:rPr>
        <w:t>s kijelzőt navigációval és okostelefon-tükrözéssel.</w:t>
      </w:r>
    </w:p>
    <w:p w14:paraId="515229BD" w14:textId="61673BE7" w:rsidR="00833CFB" w:rsidRPr="0005504C" w:rsidRDefault="00833CFB" w:rsidP="0005504C">
      <w:pPr>
        <w:spacing w:line="276" w:lineRule="auto"/>
        <w:rPr>
          <w:rFonts w:ascii="Helvetica" w:hAnsi="Helvetica" w:cs="Helvetica"/>
        </w:rPr>
      </w:pPr>
      <w:r w:rsidRPr="0005504C">
        <w:rPr>
          <w:rFonts w:ascii="Helvetica" w:hAnsi="Helvetica" w:cs="Helvetica"/>
        </w:rPr>
        <w:t xml:space="preserve">A bevezetéskor </w:t>
      </w:r>
      <w:r w:rsidR="00237409">
        <w:rPr>
          <w:rFonts w:ascii="Helvetica" w:hAnsi="Helvetica" w:cs="Helvetica"/>
        </w:rPr>
        <w:t>ha</w:t>
      </w:r>
      <w:r w:rsidRPr="005B45CF">
        <w:rPr>
          <w:rFonts w:ascii="Helvetica" w:hAnsi="Helvetica" w:cs="Helvetica"/>
        </w:rPr>
        <w:t>t prémium külső szín lesz elérhető: White Pearl, Black Pearl, Sterling Silver Metallic, Hampstead Grey Metallic</w:t>
      </w:r>
      <w:r w:rsidR="00237409">
        <w:rPr>
          <w:rFonts w:ascii="Helvetica" w:hAnsi="Helvetica" w:cs="Helvetica"/>
        </w:rPr>
        <w:t>, Artic Blue</w:t>
      </w:r>
      <w:r w:rsidRPr="005B45CF">
        <w:rPr>
          <w:rFonts w:ascii="Helvetica" w:hAnsi="Helvetica" w:cs="Helvetica"/>
        </w:rPr>
        <w:t xml:space="preserve"> és</w:t>
      </w:r>
      <w:r w:rsidR="00237409">
        <w:rPr>
          <w:rFonts w:ascii="Helvetica" w:hAnsi="Helvetica" w:cs="Helvetica"/>
        </w:rPr>
        <w:t xml:space="preserve"> háromrétegű</w:t>
      </w:r>
      <w:r w:rsidRPr="005B45CF">
        <w:rPr>
          <w:rFonts w:ascii="Helvetica" w:hAnsi="Helvetica" w:cs="Helvetica"/>
        </w:rPr>
        <w:t xml:space="preserve"> </w:t>
      </w:r>
      <w:r w:rsidRPr="0005504C">
        <w:rPr>
          <w:rFonts w:ascii="Helvetica" w:hAnsi="Helvetica" w:cs="Helvetica"/>
        </w:rPr>
        <w:t>Dynamic Red</w:t>
      </w:r>
      <w:r w:rsidR="00237409">
        <w:rPr>
          <w:rFonts w:ascii="Helvetica" w:hAnsi="Helvetica" w:cs="Helvetica"/>
        </w:rPr>
        <w:t xml:space="preserve"> fényezés</w:t>
      </w:r>
      <w:r w:rsidRPr="00C51263">
        <w:rPr>
          <w:rFonts w:ascii="Helvetica" w:hAnsi="Helvetica" w:cs="Helvetica"/>
        </w:rPr>
        <w:t xml:space="preserve">. A HS </w:t>
      </w:r>
      <w:r w:rsidR="006929B8" w:rsidRPr="00C51263">
        <w:rPr>
          <w:rFonts w:ascii="Helvetica" w:hAnsi="Helvetica" w:cs="Helvetica"/>
        </w:rPr>
        <w:t>Luxury felszereltsége a</w:t>
      </w:r>
      <w:r w:rsidRPr="00C51263">
        <w:rPr>
          <w:rFonts w:ascii="Helvetica" w:hAnsi="Helvetica" w:cs="Helvetica"/>
        </w:rPr>
        <w:t xml:space="preserve"> fekete bőrhatású kárpitozás mellett</w:t>
      </w:r>
      <w:r w:rsidR="003420D5" w:rsidRPr="00C51263">
        <w:rPr>
          <w:rFonts w:ascii="Helvetica" w:hAnsi="Helvetica" w:cs="Helvetica"/>
        </w:rPr>
        <w:t xml:space="preserve"> exkluzív</w:t>
      </w:r>
      <w:r w:rsidRPr="00C51263">
        <w:rPr>
          <w:rFonts w:ascii="Helvetica" w:hAnsi="Helvetica" w:cs="Helvetica"/>
        </w:rPr>
        <w:t xml:space="preserve"> világosbarna szín</w:t>
      </w:r>
      <w:r w:rsidR="00E4139D">
        <w:rPr>
          <w:rFonts w:ascii="Helvetica" w:hAnsi="Helvetica" w:cs="Helvetica"/>
        </w:rPr>
        <w:t>ben</w:t>
      </w:r>
      <w:r w:rsidRPr="00C51263">
        <w:rPr>
          <w:rFonts w:ascii="Helvetica" w:hAnsi="Helvetica" w:cs="Helvetica"/>
        </w:rPr>
        <w:t xml:space="preserve"> </w:t>
      </w:r>
      <w:r w:rsidR="003420D5" w:rsidRPr="00C51263">
        <w:rPr>
          <w:rFonts w:ascii="Helvetica" w:hAnsi="Helvetica" w:cs="Helvetica"/>
        </w:rPr>
        <w:t xml:space="preserve">is </w:t>
      </w:r>
      <w:r w:rsidR="00E4139D">
        <w:rPr>
          <w:rFonts w:ascii="Helvetica" w:hAnsi="Helvetica" w:cs="Helvetica"/>
        </w:rPr>
        <w:t>választható</w:t>
      </w:r>
      <w:r w:rsidR="003420D5" w:rsidRPr="00C51263">
        <w:rPr>
          <w:rFonts w:ascii="Helvetica" w:hAnsi="Helvetica" w:cs="Helvetica"/>
        </w:rPr>
        <w:t>, ami</w:t>
      </w:r>
      <w:r w:rsidRPr="00C51263">
        <w:rPr>
          <w:rFonts w:ascii="Helvetica" w:hAnsi="Helvetica" w:cs="Helvetica"/>
        </w:rPr>
        <w:t xml:space="preserve"> vonzó kontrasztot </w:t>
      </w:r>
      <w:r w:rsidR="00E4139D">
        <w:rPr>
          <w:rFonts w:ascii="Helvetica" w:hAnsi="Helvetica" w:cs="Helvetica"/>
        </w:rPr>
        <w:t xml:space="preserve">teremt </w:t>
      </w:r>
      <w:r w:rsidRPr="00C51263">
        <w:rPr>
          <w:rFonts w:ascii="Helvetica" w:hAnsi="Helvetica" w:cs="Helvetica"/>
        </w:rPr>
        <w:t>az új utastérben.</w:t>
      </w:r>
    </w:p>
    <w:p w14:paraId="58180A74" w14:textId="42F5FD3D" w:rsidR="00833CFB" w:rsidRDefault="00833CFB" w:rsidP="0005504C">
      <w:pPr>
        <w:spacing w:line="276" w:lineRule="auto"/>
        <w:rPr>
          <w:rFonts w:ascii="Helvetica" w:hAnsi="Helvetica" w:cs="Helvetica"/>
        </w:rPr>
      </w:pPr>
      <w:r w:rsidRPr="0005504C">
        <w:rPr>
          <w:rFonts w:ascii="Helvetica" w:hAnsi="Helvetica" w:cs="Helvetica"/>
        </w:rPr>
        <w:t xml:space="preserve">Az új MG HS </w:t>
      </w:r>
      <w:r w:rsidR="002F780C">
        <w:rPr>
          <w:rFonts w:ascii="Helvetica" w:hAnsi="Helvetica" w:cs="Helvetica"/>
        </w:rPr>
        <w:t>2024</w:t>
      </w:r>
      <w:r w:rsidR="00126C0F">
        <w:rPr>
          <w:rFonts w:ascii="Helvetica" w:hAnsi="Helvetica" w:cs="Helvetica"/>
        </w:rPr>
        <w:t>.</w:t>
      </w:r>
      <w:r w:rsidR="002F780C">
        <w:rPr>
          <w:rFonts w:ascii="Helvetica" w:hAnsi="Helvetica" w:cs="Helvetica"/>
        </w:rPr>
        <w:t xml:space="preserve"> novemberétől lesz elérhető a vásárlók számára a magyarországi MG márkakereskedésekben.</w:t>
      </w:r>
    </w:p>
    <w:p w14:paraId="5132E59D" w14:textId="77777777" w:rsidR="002F780C" w:rsidRDefault="002F780C" w:rsidP="0005504C">
      <w:pPr>
        <w:spacing w:line="276" w:lineRule="auto"/>
        <w:rPr>
          <w:rFonts w:ascii="Helvetica" w:hAnsi="Helvetica" w:cs="Helvetica"/>
        </w:rPr>
      </w:pPr>
    </w:p>
    <w:p w14:paraId="37D87111" w14:textId="77777777" w:rsidR="002F780C" w:rsidRPr="00DF0740" w:rsidRDefault="002F780C" w:rsidP="002F780C">
      <w:pPr>
        <w:pStyle w:val="Body"/>
        <w:spacing w:line="276" w:lineRule="auto"/>
        <w:rPr>
          <w:rFonts w:cs="Helvetica"/>
          <w:b/>
          <w:bCs/>
        </w:rPr>
      </w:pPr>
      <w:r w:rsidRPr="00DF0740">
        <w:rPr>
          <w:rFonts w:cs="Helvetica"/>
          <w:b/>
          <w:bCs/>
        </w:rPr>
        <w:t>Az MG autómárkáról</w:t>
      </w:r>
    </w:p>
    <w:p w14:paraId="05766C80" w14:textId="77777777" w:rsidR="002F780C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 xml:space="preserve">Az MG (Morris Garages) Nagy-Britannia egyik első autómárkája, amelyet 1924-ben William Morris alapított, egy évszázados múltra tekint vissza. Márkaidentitása mélyen gyökerezik első modelljében, az MG 14/28 Super Sports autóban, az ikonikus Cecil Kimber által készített remekműben. Az innovációtól áthatva és a jövő iránti elkötelezettségtől hajtva a márka a hangsúlyt a fenntartható és mindenki számára elérhető mobilitás megteremtésére helyezte át. </w:t>
      </w:r>
    </w:p>
    <w:p w14:paraId="2B2D1D61" w14:textId="77777777" w:rsidR="002F780C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lastRenderedPageBreak/>
        <w:t>Jelenlegi értékeiket tükrözi az MG4 Electric, a díjnyertes hatchback, amely hangsúlyozza elhivatottságát az előremutató, technológiailag fejlett és izgalmas elektromos járművek gyártása iránt.</w:t>
      </w:r>
    </w:p>
    <w:p w14:paraId="7CCCD286" w14:textId="77777777" w:rsidR="002F780C" w:rsidRPr="00DF0740" w:rsidRDefault="002F780C" w:rsidP="002F780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>Az MG Motor elkötelezettsége egyszerű, mégis mélyreható: a mobilitás demokratizálása. A benzines, elektromos és hibrid járműveket felvonultató változatos modellkínálatuk sokoldalú hatchback-et, funkcionális kombikat és tágas SUV-kat foglal magában, amelyek mindegyike tele van csúcstechnológiával. Minden MG jármű a világszínvonalú tervezésről tanúskodik, melyet a nagyvonalú, 7 év/150 000 kilométeres futásteljesítményig terjedő gyártói garancia is megerősít. Ez hazánkban a 7 év háromszoros gondoskodás szolgáltatáscsomag része, mely a gyári garancia mellett 7 év országúti segélyszolgálatot és az autó 7 fő rendszerének ingyenes állapotfelmérését tartalmazza.</w:t>
      </w:r>
    </w:p>
    <w:p w14:paraId="0DF9810C" w14:textId="77777777" w:rsidR="002F780C" w:rsidRPr="0005504C" w:rsidRDefault="002F780C" w:rsidP="0005504C">
      <w:pPr>
        <w:spacing w:line="276" w:lineRule="auto"/>
        <w:rPr>
          <w:rFonts w:ascii="Helvetica" w:hAnsi="Helvetica" w:cs="Helvetica"/>
        </w:rPr>
      </w:pPr>
    </w:p>
    <w:p w14:paraId="1F99C519" w14:textId="74CE51FC" w:rsidR="0005504C" w:rsidRPr="0005504C" w:rsidRDefault="0005504C" w:rsidP="0005504C">
      <w:pPr>
        <w:spacing w:line="276" w:lineRule="auto"/>
        <w:jc w:val="center"/>
        <w:rPr>
          <w:rFonts w:ascii="Helvetica" w:hAnsi="Helvetica" w:cs="Helvetica"/>
          <w:sz w:val="24"/>
          <w:szCs w:val="24"/>
        </w:rPr>
      </w:pPr>
    </w:p>
    <w:sectPr w:rsidR="0005504C" w:rsidRPr="0005504C" w:rsidSect="00745341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A8AE6" w14:textId="77777777" w:rsidR="00DD3229" w:rsidRDefault="00DD3229" w:rsidP="009941A6">
      <w:pPr>
        <w:spacing w:after="0" w:line="240" w:lineRule="auto"/>
      </w:pPr>
      <w:r>
        <w:separator/>
      </w:r>
    </w:p>
  </w:endnote>
  <w:endnote w:type="continuationSeparator" w:id="0">
    <w:p w14:paraId="723034A3" w14:textId="77777777" w:rsidR="00DD3229" w:rsidRDefault="00DD3229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2F7E5F1E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Zay u. 24. I +36 20 579 8601 I </w:t>
    </w:r>
    <w:hyperlink r:id="rId1" w:history="1">
      <w:r w:rsidR="00B31ECA" w:rsidRPr="00244D5E">
        <w:rPr>
          <w:rStyle w:val="Hiperhivatkozs"/>
          <w:rFonts w:ascii="Helvetica" w:hAnsi="Helvetica" w:cs="Helvetica"/>
          <w:sz w:val="16"/>
          <w:szCs w:val="16"/>
        </w:rPr>
        <w:t>sajto@mgmotor.hu</w:t>
      </w:r>
    </w:hyperlink>
    <w:r w:rsidR="00B31ECA">
      <w:rPr>
        <w:rFonts w:ascii="Helvetica" w:hAnsi="Helvetica" w:cs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EB1D9" w14:textId="77777777" w:rsidR="00DD3229" w:rsidRDefault="00DD3229" w:rsidP="009941A6">
      <w:pPr>
        <w:spacing w:after="0" w:line="240" w:lineRule="auto"/>
      </w:pPr>
      <w:r>
        <w:separator/>
      </w:r>
    </w:p>
  </w:footnote>
  <w:footnote w:type="continuationSeparator" w:id="0">
    <w:p w14:paraId="18EDFB71" w14:textId="77777777" w:rsidR="00DD3229" w:rsidRDefault="00DD3229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19096DE2">
              <wp:simplePos x="0" y="0"/>
              <wp:positionH relativeFrom="column">
                <wp:posOffset>3338830</wp:posOffset>
              </wp:positionH>
              <wp:positionV relativeFrom="paragraph">
                <wp:posOffset>131445</wp:posOffset>
              </wp:positionV>
              <wp:extent cx="247269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269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0C9EE206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</w:t>
                          </w:r>
                          <w:r w:rsidR="00130577">
                            <w:rPr>
                              <w:rFonts w:ascii="Helvetica" w:hAnsi="Helvetica" w:cs="Helvetica"/>
                            </w:rPr>
                            <w:t>közlemény</w:t>
                          </w:r>
                          <w:r w:rsidRPr="00DC7DBC">
                            <w:rPr>
                              <w:rFonts w:ascii="Helvetica" w:hAnsi="Helvetica" w:cs="Helvetica"/>
                            </w:rPr>
                            <w:t xml:space="preserve">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62.9pt;margin-top:10.35pt;width:194.7pt;height:20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" fillcolor="white [3201]" stroked="f" strokeweight=".5pt">
              <v:textbox>
                <w:txbxContent>
                  <w:p w14:paraId="5B6A9029" w14:textId="0C9EE206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</w:t>
                    </w:r>
                    <w:r w:rsidR="00130577">
                      <w:rPr>
                        <w:rFonts w:ascii="Helvetica" w:hAnsi="Helvetica" w:cs="Helvetica"/>
                      </w:rPr>
                      <w:t>közlemény</w:t>
                    </w:r>
                    <w:r w:rsidRPr="00DC7DBC">
                      <w:rPr>
                        <w:rFonts w:ascii="Helvetica" w:hAnsi="Helvetica" w:cs="Helvetica"/>
                      </w:rPr>
                      <w:t xml:space="preserve">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364C8"/>
    <w:multiLevelType w:val="hybridMultilevel"/>
    <w:tmpl w:val="C2282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1A38"/>
    <w:multiLevelType w:val="hybridMultilevel"/>
    <w:tmpl w:val="96FA6062"/>
    <w:lvl w:ilvl="0" w:tplc="05B66F7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E5A3C"/>
    <w:multiLevelType w:val="hybridMultilevel"/>
    <w:tmpl w:val="024C5D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64D3A"/>
    <w:multiLevelType w:val="hybridMultilevel"/>
    <w:tmpl w:val="DC728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511B3"/>
    <w:multiLevelType w:val="hybridMultilevel"/>
    <w:tmpl w:val="4EFEE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E0E79"/>
    <w:multiLevelType w:val="hybridMultilevel"/>
    <w:tmpl w:val="EFDC885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C42C68"/>
    <w:multiLevelType w:val="hybridMultilevel"/>
    <w:tmpl w:val="8A44E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17E6E"/>
    <w:multiLevelType w:val="hybridMultilevel"/>
    <w:tmpl w:val="B35ECD5E"/>
    <w:lvl w:ilvl="0" w:tplc="F66EA2C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913E5"/>
    <w:multiLevelType w:val="hybridMultilevel"/>
    <w:tmpl w:val="DA6AA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F7895"/>
    <w:multiLevelType w:val="hybridMultilevel"/>
    <w:tmpl w:val="590CB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97961"/>
    <w:multiLevelType w:val="hybridMultilevel"/>
    <w:tmpl w:val="BAB2D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04CF3"/>
    <w:multiLevelType w:val="hybridMultilevel"/>
    <w:tmpl w:val="D1D463EA"/>
    <w:lvl w:ilvl="0" w:tplc="5A56E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C08AD"/>
    <w:multiLevelType w:val="hybridMultilevel"/>
    <w:tmpl w:val="03D66C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0636">
    <w:abstractNumId w:val="2"/>
  </w:num>
  <w:num w:numId="2" w16cid:durableId="346904909">
    <w:abstractNumId w:val="7"/>
  </w:num>
  <w:num w:numId="3" w16cid:durableId="607929449">
    <w:abstractNumId w:val="4"/>
  </w:num>
  <w:num w:numId="4" w16cid:durableId="1335306415">
    <w:abstractNumId w:val="1"/>
  </w:num>
  <w:num w:numId="5" w16cid:durableId="309214584">
    <w:abstractNumId w:val="0"/>
  </w:num>
  <w:num w:numId="6" w16cid:durableId="530606265">
    <w:abstractNumId w:val="11"/>
  </w:num>
  <w:num w:numId="7" w16cid:durableId="980696125">
    <w:abstractNumId w:val="6"/>
  </w:num>
  <w:num w:numId="8" w16cid:durableId="1391734888">
    <w:abstractNumId w:val="5"/>
  </w:num>
  <w:num w:numId="9" w16cid:durableId="247470771">
    <w:abstractNumId w:val="13"/>
  </w:num>
  <w:num w:numId="10" w16cid:durableId="630209205">
    <w:abstractNumId w:val="8"/>
  </w:num>
  <w:num w:numId="11" w16cid:durableId="111365815">
    <w:abstractNumId w:val="3"/>
  </w:num>
  <w:num w:numId="12" w16cid:durableId="1874611997">
    <w:abstractNumId w:val="9"/>
  </w:num>
  <w:num w:numId="13" w16cid:durableId="627586349">
    <w:abstractNumId w:val="12"/>
  </w:num>
  <w:num w:numId="14" w16cid:durableId="800613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5504C"/>
    <w:rsid w:val="000773E5"/>
    <w:rsid w:val="000809E4"/>
    <w:rsid w:val="000940AF"/>
    <w:rsid w:val="000C2195"/>
    <w:rsid w:val="000D1F02"/>
    <w:rsid w:val="000D7FF8"/>
    <w:rsid w:val="000E12D5"/>
    <w:rsid w:val="000F774B"/>
    <w:rsid w:val="001156B8"/>
    <w:rsid w:val="00124246"/>
    <w:rsid w:val="00126C0F"/>
    <w:rsid w:val="00130577"/>
    <w:rsid w:val="00134E4E"/>
    <w:rsid w:val="00136734"/>
    <w:rsid w:val="00142EF6"/>
    <w:rsid w:val="00143E72"/>
    <w:rsid w:val="00154376"/>
    <w:rsid w:val="001877BE"/>
    <w:rsid w:val="001A4CB5"/>
    <w:rsid w:val="001B0864"/>
    <w:rsid w:val="001B23C2"/>
    <w:rsid w:val="001C1283"/>
    <w:rsid w:val="001C21E2"/>
    <w:rsid w:val="001D0C7F"/>
    <w:rsid w:val="001D560C"/>
    <w:rsid w:val="001D6787"/>
    <w:rsid w:val="001E79C7"/>
    <w:rsid w:val="001F2E62"/>
    <w:rsid w:val="00205E37"/>
    <w:rsid w:val="00210343"/>
    <w:rsid w:val="00215B1A"/>
    <w:rsid w:val="00227B92"/>
    <w:rsid w:val="00234DAA"/>
    <w:rsid w:val="00237409"/>
    <w:rsid w:val="002519BB"/>
    <w:rsid w:val="0027695F"/>
    <w:rsid w:val="00284FC2"/>
    <w:rsid w:val="00290607"/>
    <w:rsid w:val="00295B94"/>
    <w:rsid w:val="002B5DB8"/>
    <w:rsid w:val="002B6C02"/>
    <w:rsid w:val="002D04F8"/>
    <w:rsid w:val="002D09DA"/>
    <w:rsid w:val="002D25CE"/>
    <w:rsid w:val="002F780C"/>
    <w:rsid w:val="00330F99"/>
    <w:rsid w:val="003401E3"/>
    <w:rsid w:val="003420D5"/>
    <w:rsid w:val="00346080"/>
    <w:rsid w:val="003553A0"/>
    <w:rsid w:val="00370DA3"/>
    <w:rsid w:val="003710F9"/>
    <w:rsid w:val="003A5E1E"/>
    <w:rsid w:val="003C427E"/>
    <w:rsid w:val="003C52E4"/>
    <w:rsid w:val="003C6246"/>
    <w:rsid w:val="003D0581"/>
    <w:rsid w:val="003E0097"/>
    <w:rsid w:val="003E4A5F"/>
    <w:rsid w:val="003E67D9"/>
    <w:rsid w:val="00416735"/>
    <w:rsid w:val="004348EB"/>
    <w:rsid w:val="00441DD2"/>
    <w:rsid w:val="0044531B"/>
    <w:rsid w:val="00452563"/>
    <w:rsid w:val="004568A8"/>
    <w:rsid w:val="00457760"/>
    <w:rsid w:val="00464B3D"/>
    <w:rsid w:val="004772EB"/>
    <w:rsid w:val="0048600D"/>
    <w:rsid w:val="00495FBF"/>
    <w:rsid w:val="00496BCC"/>
    <w:rsid w:val="004A0C51"/>
    <w:rsid w:val="004A4096"/>
    <w:rsid w:val="004E4F0E"/>
    <w:rsid w:val="004E5949"/>
    <w:rsid w:val="004F05D7"/>
    <w:rsid w:val="004F7B36"/>
    <w:rsid w:val="00500C6A"/>
    <w:rsid w:val="0050279B"/>
    <w:rsid w:val="00542250"/>
    <w:rsid w:val="00565EDF"/>
    <w:rsid w:val="00587B7F"/>
    <w:rsid w:val="005907FD"/>
    <w:rsid w:val="00592EF5"/>
    <w:rsid w:val="00593643"/>
    <w:rsid w:val="005B45CF"/>
    <w:rsid w:val="005B6CE5"/>
    <w:rsid w:val="005C7E09"/>
    <w:rsid w:val="005D0BFC"/>
    <w:rsid w:val="005D5AFB"/>
    <w:rsid w:val="005E3CB7"/>
    <w:rsid w:val="005F0368"/>
    <w:rsid w:val="00611022"/>
    <w:rsid w:val="00616A95"/>
    <w:rsid w:val="006170A3"/>
    <w:rsid w:val="00624DE1"/>
    <w:rsid w:val="00626FFF"/>
    <w:rsid w:val="00634815"/>
    <w:rsid w:val="006352B1"/>
    <w:rsid w:val="006508DD"/>
    <w:rsid w:val="00653E79"/>
    <w:rsid w:val="0067188A"/>
    <w:rsid w:val="006722DB"/>
    <w:rsid w:val="006914FD"/>
    <w:rsid w:val="006929B8"/>
    <w:rsid w:val="006959B4"/>
    <w:rsid w:val="006B18BA"/>
    <w:rsid w:val="006F6248"/>
    <w:rsid w:val="0070771B"/>
    <w:rsid w:val="00735BDA"/>
    <w:rsid w:val="00740CA0"/>
    <w:rsid w:val="00745341"/>
    <w:rsid w:val="007632BC"/>
    <w:rsid w:val="00767FBF"/>
    <w:rsid w:val="007703DC"/>
    <w:rsid w:val="00782EB0"/>
    <w:rsid w:val="007A47D3"/>
    <w:rsid w:val="007A6031"/>
    <w:rsid w:val="007B3099"/>
    <w:rsid w:val="007D6148"/>
    <w:rsid w:val="007E7FA0"/>
    <w:rsid w:val="007F1BBE"/>
    <w:rsid w:val="00823C8E"/>
    <w:rsid w:val="00832EC2"/>
    <w:rsid w:val="00833CFB"/>
    <w:rsid w:val="00837D12"/>
    <w:rsid w:val="00870AE6"/>
    <w:rsid w:val="00881418"/>
    <w:rsid w:val="00881A03"/>
    <w:rsid w:val="00886ACC"/>
    <w:rsid w:val="008A5930"/>
    <w:rsid w:val="008B0E0F"/>
    <w:rsid w:val="008B3DFD"/>
    <w:rsid w:val="008D0D9A"/>
    <w:rsid w:val="008D5BA6"/>
    <w:rsid w:val="009033C7"/>
    <w:rsid w:val="009133A8"/>
    <w:rsid w:val="00932589"/>
    <w:rsid w:val="009464C4"/>
    <w:rsid w:val="00946663"/>
    <w:rsid w:val="00954B51"/>
    <w:rsid w:val="00954EC1"/>
    <w:rsid w:val="00962393"/>
    <w:rsid w:val="009915A7"/>
    <w:rsid w:val="009941A6"/>
    <w:rsid w:val="009E10E1"/>
    <w:rsid w:val="00A13981"/>
    <w:rsid w:val="00A21599"/>
    <w:rsid w:val="00A27E1E"/>
    <w:rsid w:val="00A35EDA"/>
    <w:rsid w:val="00A63139"/>
    <w:rsid w:val="00A7547A"/>
    <w:rsid w:val="00A90AD4"/>
    <w:rsid w:val="00A93911"/>
    <w:rsid w:val="00AA12C1"/>
    <w:rsid w:val="00AA5401"/>
    <w:rsid w:val="00AB2444"/>
    <w:rsid w:val="00AB32E1"/>
    <w:rsid w:val="00AB52DA"/>
    <w:rsid w:val="00AC3E68"/>
    <w:rsid w:val="00AD2711"/>
    <w:rsid w:val="00AE69FD"/>
    <w:rsid w:val="00AF79F4"/>
    <w:rsid w:val="00B11AB7"/>
    <w:rsid w:val="00B1542E"/>
    <w:rsid w:val="00B31B76"/>
    <w:rsid w:val="00B31ECA"/>
    <w:rsid w:val="00B405AD"/>
    <w:rsid w:val="00B42134"/>
    <w:rsid w:val="00B63356"/>
    <w:rsid w:val="00B71932"/>
    <w:rsid w:val="00B7305D"/>
    <w:rsid w:val="00B87E6A"/>
    <w:rsid w:val="00BB03BF"/>
    <w:rsid w:val="00C0513A"/>
    <w:rsid w:val="00C12769"/>
    <w:rsid w:val="00C22933"/>
    <w:rsid w:val="00C26D68"/>
    <w:rsid w:val="00C36EE1"/>
    <w:rsid w:val="00C51263"/>
    <w:rsid w:val="00C5479F"/>
    <w:rsid w:val="00C67E26"/>
    <w:rsid w:val="00CA43E7"/>
    <w:rsid w:val="00CB0412"/>
    <w:rsid w:val="00CB4215"/>
    <w:rsid w:val="00CC36CE"/>
    <w:rsid w:val="00CC42F5"/>
    <w:rsid w:val="00CC5BEC"/>
    <w:rsid w:val="00CC6067"/>
    <w:rsid w:val="00CD6CAB"/>
    <w:rsid w:val="00CE14A0"/>
    <w:rsid w:val="00CE644C"/>
    <w:rsid w:val="00CE69E2"/>
    <w:rsid w:val="00CE7558"/>
    <w:rsid w:val="00CF4C36"/>
    <w:rsid w:val="00CF6975"/>
    <w:rsid w:val="00D07744"/>
    <w:rsid w:val="00D2656B"/>
    <w:rsid w:val="00D3658E"/>
    <w:rsid w:val="00D42AFD"/>
    <w:rsid w:val="00D475E8"/>
    <w:rsid w:val="00D478EB"/>
    <w:rsid w:val="00D5187A"/>
    <w:rsid w:val="00D60679"/>
    <w:rsid w:val="00D6199B"/>
    <w:rsid w:val="00D71C89"/>
    <w:rsid w:val="00D72717"/>
    <w:rsid w:val="00D819FB"/>
    <w:rsid w:val="00D83EE1"/>
    <w:rsid w:val="00D92616"/>
    <w:rsid w:val="00D96D2D"/>
    <w:rsid w:val="00DA104D"/>
    <w:rsid w:val="00DA74BA"/>
    <w:rsid w:val="00DB7E5B"/>
    <w:rsid w:val="00DC7DBC"/>
    <w:rsid w:val="00DD3229"/>
    <w:rsid w:val="00DD3F7B"/>
    <w:rsid w:val="00DE13A3"/>
    <w:rsid w:val="00DE271F"/>
    <w:rsid w:val="00DF0740"/>
    <w:rsid w:val="00E03E97"/>
    <w:rsid w:val="00E0712D"/>
    <w:rsid w:val="00E1051F"/>
    <w:rsid w:val="00E11C73"/>
    <w:rsid w:val="00E267DA"/>
    <w:rsid w:val="00E321CA"/>
    <w:rsid w:val="00E40DED"/>
    <w:rsid w:val="00E4139D"/>
    <w:rsid w:val="00E46AB1"/>
    <w:rsid w:val="00E61932"/>
    <w:rsid w:val="00E670C8"/>
    <w:rsid w:val="00E972AB"/>
    <w:rsid w:val="00EA4008"/>
    <w:rsid w:val="00EA7FAF"/>
    <w:rsid w:val="00EB0099"/>
    <w:rsid w:val="00EC6FC7"/>
    <w:rsid w:val="00ED7915"/>
    <w:rsid w:val="00F031AF"/>
    <w:rsid w:val="00F11C50"/>
    <w:rsid w:val="00F208A7"/>
    <w:rsid w:val="00F32BFC"/>
    <w:rsid w:val="00F42834"/>
    <w:rsid w:val="00F43F1B"/>
    <w:rsid w:val="00F823A7"/>
    <w:rsid w:val="00F96342"/>
    <w:rsid w:val="00FA7934"/>
    <w:rsid w:val="00FB018C"/>
    <w:rsid w:val="00FB1F63"/>
    <w:rsid w:val="00FC18A4"/>
    <w:rsid w:val="00FC4544"/>
    <w:rsid w:val="00FC6BA3"/>
    <w:rsid w:val="00FC7B50"/>
    <w:rsid w:val="00FD0BAC"/>
    <w:rsid w:val="00FD3779"/>
    <w:rsid w:val="00FE1B80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44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915A7"/>
    <w:pPr>
      <w:ind w:left="720"/>
      <w:contextualSpacing/>
    </w:pPr>
    <w:rPr>
      <w:kern w:val="2"/>
      <w14:ligatures w14:val="standardContextual"/>
    </w:rPr>
  </w:style>
  <w:style w:type="paragraph" w:styleId="Vltozat">
    <w:name w:val="Revision"/>
    <w:hidden/>
    <w:uiPriority w:val="99"/>
    <w:semiHidden/>
    <w:rsid w:val="009915A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B31EC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E69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69F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69F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69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69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ajt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1184</Words>
  <Characters>8172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Zsófia Duna Autó Zrt.</dc:creator>
  <cp:keywords/>
  <dc:description/>
  <cp:lastModifiedBy>Andrea Molnár</cp:lastModifiedBy>
  <cp:revision>10</cp:revision>
  <dcterms:created xsi:type="dcterms:W3CDTF">2024-07-11T11:08:00Z</dcterms:created>
  <dcterms:modified xsi:type="dcterms:W3CDTF">2024-07-15T14:51:00Z</dcterms:modified>
</cp:coreProperties>
</file>