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68E9" w14:textId="02B874EE" w:rsidR="00234DAA" w:rsidRPr="00E40DED" w:rsidRDefault="00234DAA" w:rsidP="00CB4215">
      <w:pPr>
        <w:rPr>
          <w:rFonts w:ascii="Helvetica" w:hAnsi="Helvetica" w:cs="Helvetica"/>
          <w:b/>
          <w:sz w:val="24"/>
        </w:rPr>
      </w:pPr>
    </w:p>
    <w:p w14:paraId="2BE7311D" w14:textId="77777777" w:rsidR="00F42834" w:rsidRPr="001D560C" w:rsidRDefault="00F42834" w:rsidP="00F42834">
      <w:pPr>
        <w:rPr>
          <w:rFonts w:ascii="Helvetica" w:hAnsi="Helvetica"/>
          <w:b/>
          <w:bCs/>
          <w:sz w:val="32"/>
          <w:szCs w:val="40"/>
        </w:rPr>
      </w:pPr>
      <w:r w:rsidRPr="001D560C">
        <w:rPr>
          <w:rFonts w:ascii="Helvetica" w:hAnsi="Helvetica"/>
          <w:b/>
          <w:bCs/>
          <w:sz w:val="32"/>
          <w:szCs w:val="40"/>
        </w:rPr>
        <w:t>MG siker: 1000 átadott új autó Magyarországon</w:t>
      </w:r>
    </w:p>
    <w:p w14:paraId="5F540152" w14:textId="77777777" w:rsidR="00F42834" w:rsidRPr="001D560C" w:rsidRDefault="00F42834" w:rsidP="00F42834">
      <w:pPr>
        <w:rPr>
          <w:rFonts w:ascii="Helvetica" w:hAnsi="Helvetica"/>
          <w:b/>
          <w:bCs/>
          <w:sz w:val="18"/>
          <w:szCs w:val="18"/>
        </w:rPr>
      </w:pPr>
    </w:p>
    <w:p w14:paraId="34C3942F" w14:textId="1340B973" w:rsidR="00F42834" w:rsidRPr="00023AD0" w:rsidRDefault="00F42834" w:rsidP="00F42834">
      <w:pPr>
        <w:spacing w:line="276" w:lineRule="auto"/>
        <w:rPr>
          <w:rFonts w:ascii="Helvetica" w:hAnsi="Helvetica"/>
          <w:b/>
          <w:bCs/>
        </w:rPr>
      </w:pPr>
      <w:r w:rsidRPr="00023AD0">
        <w:rPr>
          <w:rFonts w:ascii="Helvetica" w:hAnsi="Helvetica"/>
          <w:b/>
          <w:bCs/>
        </w:rPr>
        <w:t>Szolnok, 2023. 06. 28. – Jelentős sikert tudhat magáénak az MG autómárka:</w:t>
      </w:r>
      <w:r>
        <w:rPr>
          <w:rFonts w:ascii="Helvetica" w:hAnsi="Helvetica"/>
          <w:b/>
          <w:bCs/>
        </w:rPr>
        <w:t xml:space="preserve"> mindössze</w:t>
      </w:r>
      <w:r w:rsidRPr="00023AD0">
        <w:rPr>
          <w:rFonts w:ascii="Helvetica" w:hAnsi="Helvetica"/>
          <w:b/>
          <w:bCs/>
        </w:rPr>
        <w:t xml:space="preserve"> 9 hónap alatt 1000 új MG-t értékesítettek a magyar piacon. A nagy múltú, brit hagyományokkal rendelkező MG (Morris Garages) márka megújult személyautó kínálata 2022</w:t>
      </w:r>
      <w:r w:rsidR="00154376">
        <w:rPr>
          <w:rFonts w:ascii="Helvetica" w:hAnsi="Helvetica"/>
          <w:b/>
          <w:bCs/>
        </w:rPr>
        <w:t>.</w:t>
      </w:r>
      <w:r w:rsidRPr="00023AD0">
        <w:rPr>
          <w:rFonts w:ascii="Helvetica" w:hAnsi="Helvetica"/>
          <w:b/>
          <w:bCs/>
        </w:rPr>
        <w:t xml:space="preserve"> szeptember</w:t>
      </w:r>
      <w:r w:rsidR="00CE14A0">
        <w:rPr>
          <w:rFonts w:ascii="Helvetica" w:hAnsi="Helvetica"/>
          <w:b/>
          <w:bCs/>
        </w:rPr>
        <w:t>é</w:t>
      </w:r>
      <w:r w:rsidRPr="00023AD0">
        <w:rPr>
          <w:rFonts w:ascii="Helvetica" w:hAnsi="Helvetica"/>
          <w:b/>
          <w:bCs/>
        </w:rPr>
        <w:t xml:space="preserve">ben mutatkozott be Magyarországon. A Duna Motors Disztribúció Kft., az MG </w:t>
      </w:r>
      <w:r>
        <w:rPr>
          <w:rFonts w:ascii="Helvetica" w:hAnsi="Helvetica"/>
          <w:b/>
          <w:bCs/>
        </w:rPr>
        <w:t>haza</w:t>
      </w:r>
      <w:r w:rsidRPr="00023AD0">
        <w:rPr>
          <w:rFonts w:ascii="Helvetica" w:hAnsi="Helvetica"/>
          <w:b/>
          <w:bCs/>
        </w:rPr>
        <w:t xml:space="preserve">i importőre 22 márkakereskedéssel kezdte meg az MG márkajelzésű személyautók országos értékesítését. Az ezredik autó átadására Szolnokon, a Tóth Autó MG márkakereskedésében </w:t>
      </w:r>
      <w:r>
        <w:rPr>
          <w:rFonts w:ascii="Helvetica" w:hAnsi="Helvetica"/>
          <w:b/>
          <w:bCs/>
        </w:rPr>
        <w:t>került sor</w:t>
      </w:r>
      <w:r w:rsidRPr="00023AD0">
        <w:rPr>
          <w:rFonts w:ascii="Helvetica" w:hAnsi="Helvetica"/>
          <w:b/>
          <w:bCs/>
        </w:rPr>
        <w:t xml:space="preserve"> ünnepélyes keretek között.</w:t>
      </w:r>
    </w:p>
    <w:p w14:paraId="24345DC0" w14:textId="1DD0D010" w:rsidR="00F42834" w:rsidRPr="00F11A2A" w:rsidRDefault="00F42834" w:rsidP="00F42834">
      <w:pPr>
        <w:spacing w:line="276" w:lineRule="auto"/>
        <w:rPr>
          <w:rFonts w:ascii="Helvetica" w:hAnsi="Helvetica"/>
        </w:rPr>
      </w:pPr>
      <w:r w:rsidRPr="00F11A2A">
        <w:rPr>
          <w:rFonts w:ascii="Helvetica" w:hAnsi="Helvetica"/>
        </w:rPr>
        <w:t xml:space="preserve">A </w:t>
      </w:r>
      <w:r>
        <w:rPr>
          <w:rFonts w:ascii="Helvetica" w:hAnsi="Helvetica"/>
        </w:rPr>
        <w:t xml:space="preserve">tavaly szeptemberi bevezetés után a </w:t>
      </w:r>
      <w:r w:rsidRPr="00F11A2A">
        <w:rPr>
          <w:rFonts w:ascii="Helvetica" w:hAnsi="Helvetica"/>
        </w:rPr>
        <w:t>kiváló ár-ér</w:t>
      </w:r>
      <w:r w:rsidR="003C6246">
        <w:rPr>
          <w:rFonts w:ascii="Helvetica" w:hAnsi="Helvetica"/>
        </w:rPr>
        <w:t>t</w:t>
      </w:r>
      <w:r w:rsidRPr="00F11A2A">
        <w:rPr>
          <w:rFonts w:ascii="Helvetica" w:hAnsi="Helvetica"/>
        </w:rPr>
        <w:t>ék</w:t>
      </w:r>
      <w:r>
        <w:rPr>
          <w:rFonts w:ascii="Helvetica" w:hAnsi="Helvetica"/>
        </w:rPr>
        <w:t xml:space="preserve"> </w:t>
      </w:r>
      <w:r w:rsidRPr="00F11A2A">
        <w:rPr>
          <w:rFonts w:ascii="Helvetica" w:hAnsi="Helvetica"/>
        </w:rPr>
        <w:t>arányú</w:t>
      </w:r>
      <w:r>
        <w:rPr>
          <w:rFonts w:ascii="Helvetica" w:hAnsi="Helvetica"/>
        </w:rPr>
        <w:t>,</w:t>
      </w:r>
      <w:r w:rsidRPr="00F11A2A">
        <w:rPr>
          <w:rFonts w:ascii="Helvetica" w:hAnsi="Helvetica"/>
        </w:rPr>
        <w:t xml:space="preserve"> magas felszereltségű MG </w:t>
      </w:r>
      <w:r>
        <w:rPr>
          <w:rFonts w:ascii="Helvetica" w:hAnsi="Helvetica"/>
        </w:rPr>
        <w:t xml:space="preserve">márkájú </w:t>
      </w:r>
      <w:r w:rsidRPr="00F11A2A">
        <w:rPr>
          <w:rFonts w:ascii="Helvetica" w:hAnsi="Helvetica"/>
        </w:rPr>
        <w:t>autók iránt Magyarországon is hamar növekedésnek indult a kereslet, követve a nyugat-európai trendeket. A lendületes</w:t>
      </w:r>
      <w:r>
        <w:rPr>
          <w:rFonts w:ascii="Helvetica" w:hAnsi="Helvetica"/>
        </w:rPr>
        <w:t>en fejlődő</w:t>
      </w:r>
      <w:r w:rsidRPr="00F11A2A">
        <w:rPr>
          <w:rFonts w:ascii="Helvetica" w:hAnsi="Helvetica"/>
        </w:rPr>
        <w:t xml:space="preserve"> márka európai ízléssel tervezett, megfizethető modelljei kiemelkedő</w:t>
      </w:r>
      <w:r>
        <w:rPr>
          <w:rFonts w:ascii="Helvetica" w:hAnsi="Helvetica"/>
        </w:rPr>
        <w:t xml:space="preserve"> - </w:t>
      </w:r>
      <w:r w:rsidRPr="00F11A2A">
        <w:rPr>
          <w:rFonts w:ascii="Helvetica" w:hAnsi="Helvetica"/>
        </w:rPr>
        <w:t>7 év vagy 150.000 km</w:t>
      </w:r>
      <w:r>
        <w:rPr>
          <w:rFonts w:ascii="Helvetica" w:hAnsi="Helvetica"/>
        </w:rPr>
        <w:t xml:space="preserve"> futásteljesítményig terjedő - gyári</w:t>
      </w:r>
      <w:r w:rsidRPr="00F11A2A">
        <w:rPr>
          <w:rFonts w:ascii="Helvetica" w:hAnsi="Helvetica"/>
        </w:rPr>
        <w:t xml:space="preserve"> garanciá</w:t>
      </w:r>
      <w:r>
        <w:rPr>
          <w:rFonts w:ascii="Helvetica" w:hAnsi="Helvetica"/>
        </w:rPr>
        <w:t>val</w:t>
      </w:r>
      <w:r w:rsidRPr="00F11A2A">
        <w:rPr>
          <w:rFonts w:ascii="Helvetica" w:hAnsi="Helvetica"/>
        </w:rPr>
        <w:t>,</w:t>
      </w:r>
      <w:r w:rsidR="006722DB">
        <w:rPr>
          <w:rFonts w:ascii="Helvetica" w:hAnsi="Helvetica"/>
        </w:rPr>
        <w:t xml:space="preserve"> haladó</w:t>
      </w:r>
      <w:r w:rsidRPr="00F11A2A">
        <w:rPr>
          <w:rFonts w:ascii="Helvetica" w:hAnsi="Helvetica"/>
        </w:rPr>
        <w:t xml:space="preserve"> </w:t>
      </w:r>
      <w:r w:rsidRPr="00881418">
        <w:rPr>
          <w:rFonts w:ascii="Helvetica" w:hAnsi="Helvetica"/>
        </w:rPr>
        <w:t>műszaki megoldásaikkal</w:t>
      </w:r>
      <w:r w:rsidRPr="00F11A2A">
        <w:rPr>
          <w:rFonts w:ascii="Helvetica" w:hAnsi="Helvetica"/>
        </w:rPr>
        <w:t xml:space="preserve"> egyre több vásárlót vonzanak a benzines (MG ZS, MG HS), a PHEV (MG EHS) és az elektromos (MG4) szegmensben </w:t>
      </w:r>
      <w:r>
        <w:rPr>
          <w:rFonts w:ascii="Helvetica" w:hAnsi="Helvetica"/>
        </w:rPr>
        <w:t>egyaránt</w:t>
      </w:r>
      <w:r w:rsidRPr="00F11A2A">
        <w:rPr>
          <w:rFonts w:ascii="Helvetica" w:hAnsi="Helvetica"/>
        </w:rPr>
        <w:t xml:space="preserve">. A jelenleg elérhető modellek mellett 2023 második felében </w:t>
      </w:r>
      <w:r>
        <w:rPr>
          <w:rFonts w:ascii="Helvetica" w:hAnsi="Helvetica"/>
        </w:rPr>
        <w:t xml:space="preserve">tovább bővül a modellpaletta: hamarosan érkezik </w:t>
      </w:r>
      <w:r w:rsidRPr="00F11A2A">
        <w:rPr>
          <w:rFonts w:ascii="Helvetica" w:hAnsi="Helvetica"/>
        </w:rPr>
        <w:t>az MG5</w:t>
      </w:r>
      <w:r>
        <w:rPr>
          <w:rFonts w:ascii="Helvetica" w:hAnsi="Helvetica"/>
        </w:rPr>
        <w:t>,</w:t>
      </w:r>
      <w:r w:rsidRPr="00F11A2A">
        <w:rPr>
          <w:rFonts w:ascii="Helvetica" w:hAnsi="Helvetica"/>
        </w:rPr>
        <w:t xml:space="preserve"> </w:t>
      </w:r>
      <w:r w:rsidR="00624DE1" w:rsidRPr="00624DE1">
        <w:rPr>
          <w:rFonts w:ascii="Helvetica" w:hAnsi="Helvetica" w:cs="Helvetica"/>
          <w:shd w:val="clear" w:color="auto" w:fill="FFFFFF"/>
        </w:rPr>
        <w:t>amely a világon elsőként kereskedelmi forgalomba került elektromos kombi,</w:t>
      </w:r>
      <w:r w:rsidR="00624DE1" w:rsidRPr="00624DE1">
        <w:rPr>
          <w:rFonts w:ascii="Arial" w:hAnsi="Arial" w:cs="Arial"/>
          <w:shd w:val="clear" w:color="auto" w:fill="FFFFFF"/>
        </w:rPr>
        <w:t xml:space="preserve"> </w:t>
      </w:r>
      <w:r w:rsidR="006722DB">
        <w:rPr>
          <w:rFonts w:ascii="Helvetica" w:hAnsi="Helvetica"/>
        </w:rPr>
        <w:t>ősszel pedig a</w:t>
      </w:r>
      <w:r w:rsidRPr="006722DB">
        <w:rPr>
          <w:rFonts w:ascii="Helvetica" w:hAnsi="Helvetica"/>
        </w:rPr>
        <w:t>z MG ZS EV, a B-SUV szegmensbe tartozó elektromos városi terepjáró.</w:t>
      </w:r>
    </w:p>
    <w:p w14:paraId="1B4CAC73" w14:textId="43660552" w:rsidR="00F42834" w:rsidRPr="00F11A2A" w:rsidRDefault="00F42834" w:rsidP="00932589">
      <w:pPr>
        <w:spacing w:after="0" w:line="276" w:lineRule="auto"/>
        <w:rPr>
          <w:rFonts w:ascii="Helvetica" w:hAnsi="Helvetica"/>
        </w:rPr>
      </w:pPr>
      <w:r w:rsidRPr="00F11A2A">
        <w:rPr>
          <w:rFonts w:ascii="Helvetica" w:hAnsi="Helvetica"/>
        </w:rPr>
        <w:t>Az MG</w:t>
      </w:r>
      <w:r>
        <w:rPr>
          <w:rFonts w:ascii="Helvetica" w:hAnsi="Helvetica"/>
        </w:rPr>
        <w:t xml:space="preserve">-nek </w:t>
      </w:r>
      <w:r w:rsidRPr="00F11A2A">
        <w:rPr>
          <w:rFonts w:ascii="Helvetica" w:hAnsi="Helvetica"/>
        </w:rPr>
        <w:t xml:space="preserve">csupán kilenc hónapba telt az első 1000 db új MG </w:t>
      </w:r>
      <w:r>
        <w:rPr>
          <w:rFonts w:ascii="Helvetica" w:hAnsi="Helvetica"/>
        </w:rPr>
        <w:t>értékesítése</w:t>
      </w:r>
      <w:r w:rsidR="00CE14A0" w:rsidRPr="00CE14A0">
        <w:rPr>
          <w:rFonts w:ascii="Helvetica" w:hAnsi="Helvetica"/>
        </w:rPr>
        <w:t xml:space="preserve"> </w:t>
      </w:r>
      <w:r w:rsidR="00CE14A0">
        <w:rPr>
          <w:rFonts w:ascii="Helvetica" w:hAnsi="Helvetica"/>
        </w:rPr>
        <w:t>a hazánkban forgalomban lévő négy modelljéből</w:t>
      </w:r>
      <w:r w:rsidRPr="00F11A2A">
        <w:rPr>
          <w:rFonts w:ascii="Helvetica" w:hAnsi="Helvetica"/>
        </w:rPr>
        <w:t xml:space="preserve">, amely jól mutatja a márka </w:t>
      </w:r>
      <w:r>
        <w:rPr>
          <w:rFonts w:ascii="Helvetica" w:hAnsi="Helvetica"/>
        </w:rPr>
        <w:t xml:space="preserve">fejlődési </w:t>
      </w:r>
      <w:r w:rsidRPr="00F11A2A">
        <w:rPr>
          <w:rFonts w:ascii="Helvetica" w:hAnsi="Helvetica"/>
        </w:rPr>
        <w:t>dinamizmusát és országos ismertségének, valamint piaci részesedésének gyors tempóban növekvő ütemét.</w:t>
      </w:r>
    </w:p>
    <w:p w14:paraId="67807CA2" w14:textId="2CD5B99C" w:rsidR="00F42834" w:rsidRPr="00F11A2A" w:rsidRDefault="00F42834" w:rsidP="00F42834">
      <w:pPr>
        <w:spacing w:line="276" w:lineRule="auto"/>
        <w:rPr>
          <w:rFonts w:ascii="Helvetica" w:hAnsi="Helvetica"/>
        </w:rPr>
      </w:pPr>
      <w:r w:rsidRPr="00F11A2A">
        <w:rPr>
          <w:rFonts w:ascii="Helvetica" w:hAnsi="Helvetica"/>
        </w:rPr>
        <w:t>Az 1000. MG személyautó</w:t>
      </w:r>
      <w:r>
        <w:rPr>
          <w:rFonts w:ascii="Helvetica" w:hAnsi="Helvetica"/>
        </w:rPr>
        <w:t xml:space="preserve"> - ami </w:t>
      </w:r>
      <w:r w:rsidRPr="001D560C">
        <w:rPr>
          <w:rFonts w:ascii="Helvetica" w:hAnsi="Helvetica"/>
        </w:rPr>
        <w:t>egy Luxury felszereltségű MG ZS</w:t>
      </w:r>
      <w:r>
        <w:rPr>
          <w:rFonts w:ascii="Helvetica" w:hAnsi="Helvetica"/>
        </w:rPr>
        <w:t xml:space="preserve"> - </w:t>
      </w:r>
      <w:r w:rsidRPr="00F11A2A">
        <w:rPr>
          <w:rFonts w:ascii="Helvetica" w:hAnsi="Helvetica"/>
        </w:rPr>
        <w:t xml:space="preserve">átadására Szolnokon, az MG Tóth Autó márkakereskedésben került sor 2023. </w:t>
      </w:r>
      <w:r>
        <w:rPr>
          <w:rFonts w:ascii="Helvetica" w:hAnsi="Helvetica"/>
        </w:rPr>
        <w:t>június</w:t>
      </w:r>
      <w:r w:rsidRPr="00F11A2A">
        <w:rPr>
          <w:rFonts w:ascii="Helvetica" w:hAnsi="Helvetica"/>
        </w:rPr>
        <w:t xml:space="preserve">. </w:t>
      </w:r>
      <w:r>
        <w:rPr>
          <w:rFonts w:ascii="Helvetica" w:hAnsi="Helvetica"/>
        </w:rPr>
        <w:t>28</w:t>
      </w:r>
      <w:r w:rsidRPr="00F11A2A">
        <w:rPr>
          <w:rFonts w:ascii="Helvetica" w:hAnsi="Helvetica"/>
        </w:rPr>
        <w:t xml:space="preserve">-án. Az új autó kulcsait </w:t>
      </w:r>
      <w:r w:rsidR="00CE14A0" w:rsidRPr="00CE14A0">
        <w:rPr>
          <w:rFonts w:ascii="Helvetica" w:hAnsi="Helvetica" w:cs="Helvetica"/>
        </w:rPr>
        <w:t>Tarkovács Zoltán István</w:t>
      </w:r>
      <w:r w:rsidRPr="00CE14A0">
        <w:rPr>
          <w:rFonts w:ascii="Helvetica" w:hAnsi="Helvetica" w:cs="Helvetica"/>
        </w:rPr>
        <w:t>,</w:t>
      </w:r>
      <w:r w:rsidRPr="00F11A2A">
        <w:rPr>
          <w:rFonts w:ascii="Helvetica" w:hAnsi="Helvetica"/>
        </w:rPr>
        <w:t xml:space="preserve"> az autó boldog tulajdonosa Szabó Csab</w:t>
      </w:r>
      <w:r w:rsidR="00CE14A0">
        <w:rPr>
          <w:rFonts w:ascii="Helvetica" w:hAnsi="Helvetica"/>
        </w:rPr>
        <w:t>á</w:t>
      </w:r>
      <w:r w:rsidRPr="00F11A2A">
        <w:rPr>
          <w:rFonts w:ascii="Helvetica" w:hAnsi="Helvetica"/>
        </w:rPr>
        <w:t>tól, az MG Motor Hungary márkaigazgatójától vette át ünnepélyes keretek között</w:t>
      </w:r>
      <w:r>
        <w:rPr>
          <w:rFonts w:ascii="Helvetica" w:hAnsi="Helvetica"/>
        </w:rPr>
        <w:t>, egy wellness hétvégére szóló ajándékutalvány kíséretében</w:t>
      </w:r>
      <w:r w:rsidRPr="00F11A2A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r w:rsidRPr="00F11A2A">
        <w:rPr>
          <w:rFonts w:ascii="Helvetica" w:hAnsi="Helvetica"/>
        </w:rPr>
        <w:t xml:space="preserve">Az új autóhoz szerencsés tulajdonosa egy </w:t>
      </w:r>
      <w:r>
        <w:rPr>
          <w:rFonts w:ascii="Helvetica" w:hAnsi="Helvetica"/>
        </w:rPr>
        <w:t>1</w:t>
      </w:r>
      <w:r w:rsidRPr="00F11A2A">
        <w:rPr>
          <w:rFonts w:ascii="Helvetica" w:hAnsi="Helvetica"/>
        </w:rPr>
        <w:t xml:space="preserve"> éves karbantartási csomagot kapott ajándékba az MG Tóth Autó vezetőjétől, Tóth Pétert</w:t>
      </w:r>
      <w:r w:rsidR="00CE14A0">
        <w:rPr>
          <w:rFonts w:ascii="Helvetica" w:hAnsi="Helvetica"/>
        </w:rPr>
        <w:t>ő</w:t>
      </w:r>
      <w:r w:rsidRPr="00F11A2A">
        <w:rPr>
          <w:rFonts w:ascii="Helvetica" w:hAnsi="Helvetica"/>
        </w:rPr>
        <w:t>l.</w:t>
      </w:r>
      <w:r>
        <w:rPr>
          <w:rFonts w:ascii="Helvetica" w:hAnsi="Helvetica"/>
        </w:rPr>
        <w:t xml:space="preserve"> Az MG gyártójának képviseletében, a SAIC központ Magyarországért felelős vezetőjétől, Andrási Zsolttól pedig egy logózott ajándéktárgyakból álló csomagot vehetett át az ezredik MG vásárló.</w:t>
      </w:r>
    </w:p>
    <w:p w14:paraId="1F47588D" w14:textId="0D8CC22C" w:rsidR="005D0BFC" w:rsidRDefault="005D0BFC" w:rsidP="005D0BFC">
      <w:pPr>
        <w:spacing w:line="276" w:lineRule="auto"/>
        <w:rPr>
          <w:rFonts w:ascii="Helvetica" w:hAnsi="Helvetica"/>
        </w:rPr>
      </w:pPr>
      <w:r w:rsidRPr="001D560C">
        <w:rPr>
          <w:rFonts w:ascii="Helvetica" w:hAnsi="Helvetica"/>
        </w:rPr>
        <w:t>Tarkovács Zoltán István, szakmabeliként – ugyanis autófényező kisvállalkozóként 48 éve foglalkozik autó alvázvédelemmel – alapos tájékozódás után, végül a lánya javaslatára döntött az MG márka mellett. „</w:t>
      </w:r>
      <w:r w:rsidRPr="001D560C">
        <w:rPr>
          <w:rFonts w:ascii="Helvetica" w:hAnsi="Helvetica"/>
          <w:i/>
          <w:iCs/>
        </w:rPr>
        <w:t>Mindenképpen crossovert szerettem volna, mert</w:t>
      </w:r>
      <w:r w:rsidR="001D560C" w:rsidRPr="001D560C">
        <w:rPr>
          <w:rFonts w:ascii="Helvetica" w:hAnsi="Helvetica"/>
          <w:i/>
          <w:iCs/>
        </w:rPr>
        <w:t xml:space="preserve"> ezekből</w:t>
      </w:r>
      <w:r w:rsidRPr="001D560C">
        <w:rPr>
          <w:rFonts w:ascii="Helvetica" w:hAnsi="Helvetica"/>
          <w:i/>
          <w:iCs/>
        </w:rPr>
        <w:t xml:space="preserve"> kényelmesebb a számomra a be- és kiszállás. Nagyon tetszik az autó belső kidolgozása, a bőrkárpit, ülésfűtés, a parkolási asszisztens és nem utolsó sorban a nyitható napfénytető. </w:t>
      </w:r>
      <w:r w:rsidRPr="00B31B76">
        <w:rPr>
          <w:rFonts w:ascii="Helvetica" w:hAnsi="Helvetica"/>
          <w:i/>
          <w:iCs/>
        </w:rPr>
        <w:t>Az is meggyőző volt a számomra</w:t>
      </w:r>
      <w:r w:rsidRPr="006722DB">
        <w:rPr>
          <w:rFonts w:ascii="Helvetica" w:hAnsi="Helvetica"/>
          <w:i/>
          <w:iCs/>
        </w:rPr>
        <w:t>, hogy</w:t>
      </w:r>
      <w:r w:rsidR="00B31B76" w:rsidRPr="006722DB">
        <w:rPr>
          <w:rFonts w:ascii="Helvetica" w:hAnsi="Helvetica"/>
          <w:i/>
          <w:iCs/>
        </w:rPr>
        <w:t xml:space="preserve"> </w:t>
      </w:r>
      <w:r w:rsidRPr="006722DB">
        <w:rPr>
          <w:rFonts w:ascii="Helvetica" w:hAnsi="Helvetica"/>
          <w:i/>
          <w:iCs/>
        </w:rPr>
        <w:t>Michelin gumikkal szerelt</w:t>
      </w:r>
      <w:r w:rsidRPr="00881418">
        <w:rPr>
          <w:rFonts w:ascii="Helvetica" w:hAnsi="Helvetica"/>
          <w:i/>
          <w:iCs/>
        </w:rPr>
        <w:t xml:space="preserve"> az autó.</w:t>
      </w:r>
      <w:r w:rsidRPr="001D560C">
        <w:rPr>
          <w:rFonts w:ascii="Helvetica" w:hAnsi="Helvetica"/>
          <w:i/>
          <w:iCs/>
        </w:rPr>
        <w:t xml:space="preserve"> Ebben a kategóriában nemigen lehet ilyen felszereltséggel elérhető áron autót venni, úgyhogy nagyon </w:t>
      </w:r>
      <w:r w:rsidR="001D560C">
        <w:rPr>
          <w:rFonts w:ascii="Helvetica" w:hAnsi="Helvetica"/>
          <w:i/>
          <w:iCs/>
        </w:rPr>
        <w:t>örülök</w:t>
      </w:r>
      <w:r w:rsidRPr="001D560C">
        <w:rPr>
          <w:rFonts w:ascii="Helvetica" w:hAnsi="Helvetica"/>
          <w:i/>
          <w:iCs/>
        </w:rPr>
        <w:t>, hogy rátaláltam</w:t>
      </w:r>
      <w:r w:rsidR="001D560C">
        <w:rPr>
          <w:rFonts w:ascii="Helvetica" w:hAnsi="Helvetica"/>
          <w:i/>
          <w:iCs/>
        </w:rPr>
        <w:t>,</w:t>
      </w:r>
      <w:r w:rsidRPr="001D560C">
        <w:rPr>
          <w:rFonts w:ascii="Helvetica" w:hAnsi="Helvetica"/>
          <w:i/>
          <w:iCs/>
        </w:rPr>
        <w:t xml:space="preserve"> és </w:t>
      </w:r>
      <w:r w:rsidR="001D560C" w:rsidRPr="001D560C">
        <w:rPr>
          <w:rFonts w:ascii="Helvetica" w:hAnsi="Helvetica"/>
          <w:i/>
          <w:iCs/>
        </w:rPr>
        <w:t xml:space="preserve">izgatottan </w:t>
      </w:r>
      <w:r w:rsidRPr="001D560C">
        <w:rPr>
          <w:rFonts w:ascii="Helvetica" w:hAnsi="Helvetica"/>
          <w:i/>
          <w:iCs/>
        </w:rPr>
        <w:t>várom</w:t>
      </w:r>
      <w:r w:rsidR="001D560C" w:rsidRPr="001D560C">
        <w:rPr>
          <w:rFonts w:ascii="Helvetica" w:hAnsi="Helvetica"/>
          <w:i/>
          <w:iCs/>
        </w:rPr>
        <w:t xml:space="preserve"> a közösen megtett kilométereket.”</w:t>
      </w:r>
      <w:r w:rsidR="001D560C">
        <w:rPr>
          <w:rFonts w:ascii="Helvetica" w:hAnsi="Helvetica"/>
        </w:rPr>
        <w:t xml:space="preserve"> – nyilatkozta az MG ZS Luxury boldog tulajdonosa.</w:t>
      </w:r>
      <w:r>
        <w:rPr>
          <w:rFonts w:ascii="Helvetica" w:hAnsi="Helvetica"/>
        </w:rPr>
        <w:t xml:space="preserve"> </w:t>
      </w:r>
    </w:p>
    <w:p w14:paraId="01DD9E7B" w14:textId="5191B5DE" w:rsidR="00F42834" w:rsidRDefault="00F42834" w:rsidP="00F42834">
      <w:pPr>
        <w:spacing w:line="276" w:lineRule="auto"/>
        <w:rPr>
          <w:rFonts w:ascii="Helvetica" w:hAnsi="Helvetica"/>
        </w:rPr>
      </w:pPr>
      <w:r w:rsidRPr="00023AD0">
        <w:rPr>
          <w:rFonts w:ascii="Helvetica" w:hAnsi="Helvetica"/>
          <w:i/>
          <w:iCs/>
        </w:rPr>
        <w:lastRenderedPageBreak/>
        <w:t>„Nagy öröm és büszkeség számunkra, hogy ilyen rövid idő alatt elérkeztünk ehhez a fontos mérföldkőhöz. A jelenlegi gazdasági környezetben a vásárlók sokkal megfontoltabban és tudatosabban költekeznek. Különösen igaz ez a tartós fogyasztási cikkekre, amilyen az újautó-vásárlás is. Az MG autóival a vásárlók</w:t>
      </w:r>
      <w:r w:rsidR="003E0097">
        <w:rPr>
          <w:rFonts w:ascii="Helvetica" w:hAnsi="Helvetica"/>
          <w:i/>
          <w:iCs/>
        </w:rPr>
        <w:t xml:space="preserve"> a GET MORE szlogen jegyében</w:t>
      </w:r>
      <w:r w:rsidRPr="00023AD0">
        <w:rPr>
          <w:rFonts w:ascii="Helvetica" w:hAnsi="Helvetica"/>
          <w:i/>
          <w:iCs/>
        </w:rPr>
        <w:t xml:space="preserve"> jobban járnak, hiszen kedvezőbb áron magasabb felszereltséget, több műszaki tartalmat, az átlagosnál hosszabb gyári garanciát kapnak. Ennek köszönhető a márka sikere hazánkban is. Májusban</w:t>
      </w:r>
      <w:r w:rsidRPr="009B28E7">
        <w:rPr>
          <w:rFonts w:ascii="Helvetica" w:hAnsi="Helvetica"/>
          <w:i/>
          <w:iCs/>
        </w:rPr>
        <w:t xml:space="preserve"> </w:t>
      </w:r>
      <w:r w:rsidRPr="00023AD0">
        <w:rPr>
          <w:rFonts w:ascii="Helvetica" w:hAnsi="Helvetica"/>
          <w:i/>
          <w:iCs/>
        </w:rPr>
        <w:t xml:space="preserve">az értékesített darabszám alapján a </w:t>
      </w:r>
      <w:r>
        <w:rPr>
          <w:rFonts w:ascii="Helvetica" w:hAnsi="Helvetica"/>
          <w:i/>
          <w:iCs/>
        </w:rPr>
        <w:t xml:space="preserve">Datahouse </w:t>
      </w:r>
      <w:r w:rsidRPr="00023AD0">
        <w:rPr>
          <w:rFonts w:ascii="Helvetica" w:hAnsi="Helvetica"/>
          <w:i/>
          <w:iCs/>
        </w:rPr>
        <w:t>sorrendjében</w:t>
      </w:r>
      <w:r>
        <w:rPr>
          <w:rFonts w:ascii="Helvetica" w:hAnsi="Helvetica"/>
          <w:i/>
          <w:iCs/>
        </w:rPr>
        <w:t xml:space="preserve"> már</w:t>
      </w:r>
      <w:r w:rsidRPr="00023AD0">
        <w:rPr>
          <w:rFonts w:ascii="Helvetica" w:hAnsi="Helvetica"/>
          <w:i/>
          <w:iCs/>
        </w:rPr>
        <w:t xml:space="preserve"> a 17.</w:t>
      </w:r>
      <w:r>
        <w:rPr>
          <w:rFonts w:ascii="Helvetica" w:hAnsi="Helvetica"/>
          <w:i/>
          <w:iCs/>
        </w:rPr>
        <w:t>-ek</w:t>
      </w:r>
      <w:r w:rsidRPr="00023AD0">
        <w:rPr>
          <w:rFonts w:ascii="Helvetica" w:hAnsi="Helvetica"/>
          <w:i/>
          <w:iCs/>
        </w:rPr>
        <w:t xml:space="preserve"> volt</w:t>
      </w:r>
      <w:r>
        <w:rPr>
          <w:rFonts w:ascii="Helvetica" w:hAnsi="Helvetica"/>
          <w:i/>
          <w:iCs/>
        </w:rPr>
        <w:t>unk</w:t>
      </w:r>
      <w:r w:rsidRPr="00023AD0">
        <w:rPr>
          <w:rFonts w:ascii="Helvetica" w:hAnsi="Helvetica"/>
          <w:i/>
          <w:iCs/>
        </w:rPr>
        <w:t xml:space="preserve"> 1,5%-os piaci részesedéssel</w:t>
      </w:r>
      <w:r>
        <w:rPr>
          <w:rFonts w:ascii="Helvetica" w:hAnsi="Helvetica"/>
          <w:i/>
          <w:iCs/>
        </w:rPr>
        <w:t xml:space="preserve">. Célunk, hogy vásárlóink bizalmát és a márka imázsát további </w:t>
      </w:r>
      <w:r w:rsidRPr="00023AD0">
        <w:rPr>
          <w:rFonts w:ascii="Helvetica" w:hAnsi="Helvetica"/>
          <w:i/>
          <w:iCs/>
        </w:rPr>
        <w:t>kiváló ár-érték arányú</w:t>
      </w:r>
      <w:r>
        <w:rPr>
          <w:rFonts w:ascii="Helvetica" w:hAnsi="Helvetica"/>
          <w:i/>
          <w:iCs/>
        </w:rPr>
        <w:t xml:space="preserve"> modellekkel és ügyfélközpontú szervizszolgáltatásokkal építsük tovább</w:t>
      </w:r>
      <w:r w:rsidRPr="00BE4E73">
        <w:rPr>
          <w:rFonts w:ascii="Helvetica" w:hAnsi="Helvetica"/>
          <w:i/>
          <w:iCs/>
        </w:rPr>
        <w:t>.”</w:t>
      </w:r>
      <w:r>
        <w:rPr>
          <w:rFonts w:ascii="Helvetica" w:hAnsi="Helvetica"/>
          <w:i/>
          <w:iCs/>
        </w:rPr>
        <w:t xml:space="preserve"> </w:t>
      </w:r>
      <w:r>
        <w:rPr>
          <w:rFonts w:ascii="Helvetica" w:hAnsi="Helvetica"/>
        </w:rPr>
        <w:t xml:space="preserve">- </w:t>
      </w:r>
      <w:r w:rsidR="00932589">
        <w:rPr>
          <w:rFonts w:ascii="Helvetica" w:hAnsi="Helvetica"/>
        </w:rPr>
        <w:t>mondta</w:t>
      </w:r>
      <w:r>
        <w:rPr>
          <w:rFonts w:ascii="Helvetica" w:hAnsi="Helvetica"/>
        </w:rPr>
        <w:t xml:space="preserve"> </w:t>
      </w:r>
      <w:r w:rsidRPr="00BE4E73">
        <w:rPr>
          <w:rFonts w:ascii="Helvetica" w:hAnsi="Helvetica"/>
          <w:b/>
          <w:bCs/>
        </w:rPr>
        <w:t>Szabó Csaba, az MG Motor Hungary</w:t>
      </w:r>
      <w:r>
        <w:rPr>
          <w:rFonts w:ascii="Helvetica" w:hAnsi="Helvetica"/>
        </w:rPr>
        <w:t xml:space="preserve"> magyarországi márkaigazgatója. </w:t>
      </w:r>
    </w:p>
    <w:p w14:paraId="7EB5550D" w14:textId="77777777" w:rsidR="006722DB" w:rsidRPr="006722DB" w:rsidRDefault="006722DB" w:rsidP="00F42834">
      <w:pPr>
        <w:spacing w:line="276" w:lineRule="auto"/>
        <w:rPr>
          <w:rFonts w:ascii="Helvetica" w:hAnsi="Helvetica"/>
          <w:sz w:val="18"/>
          <w:szCs w:val="18"/>
        </w:rPr>
      </w:pPr>
    </w:p>
    <w:p w14:paraId="0648B26A" w14:textId="02F103D1" w:rsidR="00F42834" w:rsidRPr="00023AD0" w:rsidRDefault="00F42834" w:rsidP="001D560C">
      <w:pPr>
        <w:spacing w:after="0" w:line="240" w:lineRule="auto"/>
        <w:rPr>
          <w:rFonts w:ascii="Helvetica" w:hAnsi="Helvetica" w:cs="Helvetica"/>
          <w:b/>
          <w:bCs/>
          <w:sz w:val="18"/>
          <w:szCs w:val="20"/>
        </w:rPr>
      </w:pPr>
      <w:r w:rsidRPr="00023AD0">
        <w:rPr>
          <w:rFonts w:ascii="Helvetica" w:hAnsi="Helvetica" w:cs="Helvetica"/>
          <w:b/>
          <w:bCs/>
          <w:sz w:val="18"/>
          <w:szCs w:val="20"/>
        </w:rPr>
        <w:t>Háttér:</w:t>
      </w:r>
    </w:p>
    <w:p w14:paraId="2DF1502B" w14:textId="77777777" w:rsidR="00F42834" w:rsidRPr="00023AD0" w:rsidRDefault="00F42834" w:rsidP="00F42834">
      <w:pPr>
        <w:spacing w:after="0" w:line="240" w:lineRule="auto"/>
        <w:rPr>
          <w:rFonts w:ascii="Helvetica" w:hAnsi="Helvetica" w:cs="Helvetica"/>
          <w:b/>
          <w:bCs/>
          <w:sz w:val="18"/>
          <w:szCs w:val="20"/>
        </w:rPr>
      </w:pPr>
      <w:r w:rsidRPr="00023AD0">
        <w:rPr>
          <w:rFonts w:ascii="Helvetica" w:hAnsi="Helvetica" w:cs="Helvetica"/>
          <w:b/>
          <w:bCs/>
          <w:sz w:val="18"/>
          <w:szCs w:val="20"/>
        </w:rPr>
        <w:t>MG autómárka</w:t>
      </w:r>
    </w:p>
    <w:p w14:paraId="1D9D5C49" w14:textId="77777777" w:rsidR="00F42834" w:rsidRDefault="00F42834" w:rsidP="00F42834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6352B1">
        <w:rPr>
          <w:rFonts w:ascii="Helvetica" w:hAnsi="Helvetica" w:cs="Helvetica"/>
          <w:sz w:val="18"/>
          <w:szCs w:val="18"/>
        </w:rPr>
        <w:t>Az MG (Morris Garages)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 Ma a hétből öt kontinensen képviselteti magát és mára az MG márka nemcsak a brit-, hanem a globális autóipar történetében is megkerülhetetlen szereplő. A Kínán kívüli globális értékesítési volumen 2007 óta már meghaladta az egymillió MG járművet, ami a teljes MG-értékesítés mintegy felét teszi ki.</w:t>
      </w:r>
    </w:p>
    <w:p w14:paraId="38EA2E1E" w14:textId="77777777" w:rsidR="00F42834" w:rsidRDefault="00F42834" w:rsidP="00F42834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6352B1">
        <w:rPr>
          <w:rFonts w:ascii="Helvetica" w:hAnsi="Helvetica" w:cs="Helvetica"/>
          <w:sz w:val="18"/>
          <w:szCs w:val="18"/>
        </w:rPr>
        <w:t xml:space="preserve">A kínai háttérrel újjászületett márka sikeres globális stratégiájának köszönhetően sorra hódítja meg a világ- és azon belül az európai piacokat az elmúlt időszakban teljes átalakuláson átesett modellkínálatával. Az MG Nyugat-Európába 2019-ben tért vissza és Európa legdinamikusabban fejlődő autómárkájaként 2022 végére már 686 márkakereskedést és márkaszervizt számlált a kontinens 26 országában. </w:t>
      </w:r>
    </w:p>
    <w:p w14:paraId="0AF80753" w14:textId="77777777" w:rsidR="00F42834" w:rsidRDefault="00F42834" w:rsidP="00F42834">
      <w:pPr>
        <w:spacing w:after="0" w:line="240" w:lineRule="auto"/>
      </w:pPr>
      <w:r w:rsidRPr="006352B1">
        <w:rPr>
          <w:rFonts w:ascii="Helvetica" w:hAnsi="Helvetica" w:cs="Helvetica"/>
          <w:sz w:val="18"/>
          <w:szCs w:val="18"/>
        </w:rPr>
        <w:t>Az MG a prémium dizájn, a legújabb technológia és a magas szintű felszereltség teljes csomagját kínálja az ügyfeleknek, mindezt ésszerű árazással. Az európai vásárlók igényessége megkérdőjelezhetetlen, de az MG által nyújtott - a hagyományos európai és japán márkákat meghaladó - 7 év vagy 150 000 km gyári garancia alátámasztja a magas gyártási minőséget, és eloszlatta a kételyeket. A 2019-es európai visszatérése óta gyorsan népszerűvé és elismertté vált a nyugat-európai vásárlók körében.</w:t>
      </w:r>
      <w:r w:rsidRPr="006352B1">
        <w:rPr>
          <w:rFonts w:ascii="Helvetica" w:hAnsi="Helvetica" w:cs="Helvetica"/>
        </w:rPr>
        <w:t> </w:t>
      </w:r>
      <w:r w:rsidRPr="006352B1">
        <w:rPr>
          <w:rFonts w:ascii="Helvetica" w:hAnsi="Helvetica" w:cs="Helvetica"/>
          <w:sz w:val="18"/>
          <w:szCs w:val="18"/>
        </w:rPr>
        <w:t>Sikerét nem csak a folyamatosan növekvő európai eladások, hanem a számtalan szakmai elismerés is bizonyítja. 2022 őszétől - a márka kelet-közép európai expanziós stratégiája részeként – már Magyarországon is elérhetővé vált, a Duna Motors Disztribúció Kft. (Duna Autó Cégcsoport tagja) importőri tevékenységének köszönhetően. A hazai értékesítés 2022. szeptemberében indult az országos lefedettséget biztosító 22 tagú MG márkakereskedői hálózattal.</w:t>
      </w:r>
      <w:r>
        <w:rPr>
          <w:rFonts w:ascii="Helvetica" w:hAnsi="Helvetica" w:cs="Helvetica"/>
          <w:sz w:val="18"/>
          <w:szCs w:val="18"/>
        </w:rPr>
        <w:t xml:space="preserve"> A sikeres bevezetést követően, 9 hónap alatt 1000 autót értékesítettek a jelenleg hazai kereskedelmi forgalomban lévő</w:t>
      </w:r>
    </w:p>
    <w:p w14:paraId="683DA722" w14:textId="77777777" w:rsidR="00F42834" w:rsidRDefault="00F42834" w:rsidP="00F42834">
      <w:pPr>
        <w:spacing w:after="0" w:line="240" w:lineRule="auto"/>
      </w:pPr>
      <w:r>
        <w:rPr>
          <w:rFonts w:ascii="Helvetica" w:hAnsi="Helvetica" w:cs="Helvetica"/>
          <w:sz w:val="18"/>
          <w:szCs w:val="18"/>
        </w:rPr>
        <w:t>négyféle MG modellből.</w:t>
      </w:r>
    </w:p>
    <w:p w14:paraId="2041B518" w14:textId="77777777" w:rsidR="00F42834" w:rsidRDefault="00F42834" w:rsidP="00F42834">
      <w:pPr>
        <w:spacing w:line="240" w:lineRule="auto"/>
        <w:rPr>
          <w:rFonts w:ascii="Helvetica" w:hAnsi="Helvetica"/>
        </w:rPr>
      </w:pPr>
    </w:p>
    <w:p w14:paraId="13CD2938" w14:textId="77777777" w:rsidR="00F42834" w:rsidRPr="00360FE5" w:rsidRDefault="00F42834" w:rsidP="003553A0">
      <w:pPr>
        <w:spacing w:after="0" w:line="240" w:lineRule="auto"/>
        <w:rPr>
          <w:rFonts w:ascii="Helvetica" w:hAnsi="Helvetica"/>
          <w:b/>
          <w:bCs/>
          <w:sz w:val="18"/>
          <w:szCs w:val="20"/>
        </w:rPr>
      </w:pPr>
      <w:r w:rsidRPr="00360FE5">
        <w:rPr>
          <w:rFonts w:ascii="Helvetica" w:hAnsi="Helvetica"/>
          <w:b/>
          <w:bCs/>
          <w:sz w:val="18"/>
          <w:szCs w:val="20"/>
        </w:rPr>
        <w:t>Tóth Autó:</w:t>
      </w:r>
    </w:p>
    <w:p w14:paraId="731AD08B" w14:textId="539B870B" w:rsidR="00CE14A0" w:rsidRDefault="00F42834" w:rsidP="00CE14A0">
      <w:pPr>
        <w:spacing w:after="0" w:line="240" w:lineRule="auto"/>
        <w:rPr>
          <w:rFonts w:ascii="Helvetica" w:eastAsia="Times New Roman" w:hAnsi="Helvetica" w:cstheme="minorHAnsi"/>
          <w:bCs/>
          <w:color w:val="222222"/>
          <w:sz w:val="18"/>
          <w:szCs w:val="18"/>
          <w:lang w:eastAsia="hu-HU"/>
        </w:rPr>
      </w:pPr>
      <w:r w:rsidRPr="00360FE5">
        <w:rPr>
          <w:rFonts w:ascii="Helvetica" w:hAnsi="Helvetica"/>
          <w:sz w:val="18"/>
          <w:szCs w:val="20"/>
        </w:rPr>
        <w:t>A szolnoki Tóth Autó 199</w:t>
      </w:r>
      <w:r w:rsidR="009464C4">
        <w:rPr>
          <w:rFonts w:ascii="Helvetica" w:hAnsi="Helvetica"/>
          <w:sz w:val="18"/>
          <w:szCs w:val="20"/>
        </w:rPr>
        <w:t>0</w:t>
      </w:r>
      <w:r w:rsidRPr="00360FE5">
        <w:rPr>
          <w:rFonts w:ascii="Helvetica" w:hAnsi="Helvetica"/>
          <w:sz w:val="18"/>
          <w:szCs w:val="20"/>
        </w:rPr>
        <w:t xml:space="preserve">-óta van jelen az iparágban, több ezer eladott új autóval és több tízezer szervizelt járművel. </w:t>
      </w:r>
      <w:r w:rsidR="00CE14A0">
        <w:rPr>
          <w:rFonts w:ascii="Helvetica" w:hAnsi="Helvetica" w:cstheme="minorHAnsi"/>
          <w:sz w:val="18"/>
          <w:szCs w:val="18"/>
        </w:rPr>
        <w:t>A kezdeti két beállós műhely</w:t>
      </w:r>
      <w:r w:rsidR="009464C4">
        <w:rPr>
          <w:rFonts w:ascii="Helvetica" w:hAnsi="Helvetica" w:cstheme="minorHAnsi"/>
          <w:sz w:val="18"/>
          <w:szCs w:val="18"/>
        </w:rPr>
        <w:t>t</w:t>
      </w:r>
      <w:r w:rsidR="00CE14A0">
        <w:rPr>
          <w:rFonts w:ascii="Helvetica" w:hAnsi="Helvetica" w:cstheme="minorHAnsi"/>
          <w:sz w:val="18"/>
          <w:szCs w:val="18"/>
        </w:rPr>
        <w:t xml:space="preserve"> mára egy 7071 m</w:t>
      </w:r>
      <w:r w:rsidR="00CE14A0">
        <w:rPr>
          <w:rFonts w:ascii="Helvetica" w:hAnsi="Helvetica" w:cstheme="minorHAnsi"/>
          <w:sz w:val="18"/>
          <w:szCs w:val="18"/>
          <w:vertAlign w:val="superscript"/>
        </w:rPr>
        <w:t>2</w:t>
      </w:r>
      <w:r w:rsidR="00CE14A0">
        <w:rPr>
          <w:rFonts w:ascii="Helvetica" w:hAnsi="Helvetica" w:cstheme="minorHAnsi"/>
          <w:sz w:val="18"/>
          <w:szCs w:val="18"/>
        </w:rPr>
        <w:t xml:space="preserve">-es komplex mobilitási központtá fejlesztették kitartó és becsületes, szakmailag elismert, kimagasló minőségű szolgáltatások révén. A működésüknek jelenleg öt alappillére van, melyet az évtizedek során gyűjtött tapasztalatok révén folyamatosan fejlesztettek: márkafüggetlen autószerviz </w:t>
      </w:r>
      <w:r w:rsidR="00CE14A0" w:rsidRPr="006722DB">
        <w:rPr>
          <w:rFonts w:ascii="Helvetica" w:hAnsi="Helvetica" w:cstheme="minorHAnsi"/>
          <w:sz w:val="18"/>
          <w:szCs w:val="18"/>
        </w:rPr>
        <w:t xml:space="preserve">és </w:t>
      </w:r>
      <w:r w:rsidR="00B31B76" w:rsidRPr="006722DB">
        <w:rPr>
          <w:rFonts w:ascii="Helvetica" w:hAnsi="Helvetica" w:cstheme="minorHAnsi"/>
          <w:sz w:val="18"/>
          <w:szCs w:val="18"/>
        </w:rPr>
        <w:t>többek között</w:t>
      </w:r>
      <w:r w:rsidR="00B31B76">
        <w:rPr>
          <w:rFonts w:ascii="Helvetica" w:hAnsi="Helvetica" w:cstheme="minorHAnsi"/>
          <w:sz w:val="18"/>
          <w:szCs w:val="18"/>
        </w:rPr>
        <w:t xml:space="preserve"> </w:t>
      </w:r>
      <w:r w:rsidR="00CE14A0">
        <w:rPr>
          <w:rFonts w:ascii="Helvetica" w:hAnsi="Helvetica" w:cstheme="minorHAnsi"/>
          <w:sz w:val="18"/>
          <w:szCs w:val="18"/>
        </w:rPr>
        <w:t xml:space="preserve">MG márkakereskedés. </w:t>
      </w:r>
      <w:r w:rsidR="00CE14A0">
        <w:rPr>
          <w:rFonts w:ascii="Helvetica" w:eastAsia="Times New Roman" w:hAnsi="Helvetica" w:cstheme="minorHAnsi"/>
          <w:bCs/>
          <w:color w:val="222222"/>
          <w:sz w:val="18"/>
          <w:szCs w:val="18"/>
          <w:lang w:eastAsia="hu-HU"/>
        </w:rPr>
        <w:t xml:space="preserve">Márkakereskedéseikben többek között új és használt személy-és tehergépjármű forgalmazásával, lízingközvetítéssel és biztosításközvetítéssel foglalkoznak. </w:t>
      </w:r>
    </w:p>
    <w:p w14:paraId="311017CD" w14:textId="52F4F7C9" w:rsidR="009941A6" w:rsidRDefault="00F42834" w:rsidP="001D560C">
      <w:pPr>
        <w:spacing w:after="0" w:line="240" w:lineRule="auto"/>
      </w:pPr>
      <w:r w:rsidRPr="00360FE5">
        <w:rPr>
          <w:rFonts w:ascii="Helvetica" w:hAnsi="Helvetica"/>
          <w:sz w:val="18"/>
          <w:szCs w:val="20"/>
        </w:rPr>
        <w:t xml:space="preserve">Az MG Tóth Autó a 2022-es MG indulást követően megkezdte a legújabb bemutatótermének építését az MG márka képviseletére. Az új, modern szalon átadása 2023. őszén várható. </w:t>
      </w:r>
      <w:r w:rsidRPr="006722DB">
        <w:rPr>
          <w:rFonts w:ascii="Helvetica" w:hAnsi="Helvetica"/>
          <w:sz w:val="18"/>
          <w:szCs w:val="20"/>
        </w:rPr>
        <w:t>Az MG Tóth Autó sikereit jellemzi, hogy Magyarországon a vidéki márkakereskedések között az egyik legjobban teljesítő kereskedés újautó értékesítési darabszám tekintetében, melynek háttere a cég elkötelezettsége az ügyfelek elégedettsége iránt</w:t>
      </w:r>
      <w:r w:rsidR="00CE14A0" w:rsidRPr="006722DB">
        <w:rPr>
          <w:rFonts w:ascii="Helvetica" w:hAnsi="Helvetica"/>
          <w:sz w:val="18"/>
          <w:szCs w:val="20"/>
        </w:rPr>
        <w:t>.</w:t>
      </w:r>
      <w:r w:rsidR="00CE14A0">
        <w:rPr>
          <w:rFonts w:ascii="Helvetica" w:hAnsi="Helvetica"/>
          <w:sz w:val="18"/>
          <w:szCs w:val="20"/>
        </w:rPr>
        <w:t xml:space="preserve"> </w:t>
      </w:r>
    </w:p>
    <w:p w14:paraId="516DD256" w14:textId="4CCA7783" w:rsidR="009941A6" w:rsidRPr="000C2195" w:rsidRDefault="009941A6" w:rsidP="000C2195"/>
    <w:sectPr w:rsidR="009941A6" w:rsidRPr="000C2195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B8A7" w14:textId="77777777" w:rsidR="005E3CB7" w:rsidRDefault="005E3CB7" w:rsidP="009941A6">
      <w:pPr>
        <w:spacing w:after="0" w:line="240" w:lineRule="auto"/>
      </w:pPr>
      <w:r>
        <w:separator/>
      </w:r>
    </w:p>
  </w:endnote>
  <w:endnote w:type="continuationSeparator" w:id="0">
    <w:p w14:paraId="545A43FE" w14:textId="77777777" w:rsidR="005E3CB7" w:rsidRDefault="005E3CB7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C936" w14:textId="77777777" w:rsidR="005E3CB7" w:rsidRDefault="005E3CB7" w:rsidP="009941A6">
      <w:pPr>
        <w:spacing w:after="0" w:line="240" w:lineRule="auto"/>
      </w:pPr>
      <w:r>
        <w:separator/>
      </w:r>
    </w:p>
  </w:footnote>
  <w:footnote w:type="continuationSeparator" w:id="0">
    <w:p w14:paraId="343CA9E1" w14:textId="77777777" w:rsidR="005E3CB7" w:rsidRDefault="005E3CB7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809E4"/>
    <w:rsid w:val="000C2195"/>
    <w:rsid w:val="000D1F02"/>
    <w:rsid w:val="00134E4E"/>
    <w:rsid w:val="00143E72"/>
    <w:rsid w:val="00154376"/>
    <w:rsid w:val="001D560C"/>
    <w:rsid w:val="00210343"/>
    <w:rsid w:val="00227B92"/>
    <w:rsid w:val="00234DAA"/>
    <w:rsid w:val="0027695F"/>
    <w:rsid w:val="002B6C02"/>
    <w:rsid w:val="002D25CE"/>
    <w:rsid w:val="003553A0"/>
    <w:rsid w:val="003C427E"/>
    <w:rsid w:val="003C6246"/>
    <w:rsid w:val="003D0581"/>
    <w:rsid w:val="003E0097"/>
    <w:rsid w:val="003E4A5F"/>
    <w:rsid w:val="00452563"/>
    <w:rsid w:val="0050279B"/>
    <w:rsid w:val="00565EDF"/>
    <w:rsid w:val="005D0BFC"/>
    <w:rsid w:val="005E3CB7"/>
    <w:rsid w:val="005F0368"/>
    <w:rsid w:val="006170A3"/>
    <w:rsid w:val="00624DE1"/>
    <w:rsid w:val="00634815"/>
    <w:rsid w:val="006352B1"/>
    <w:rsid w:val="006722DB"/>
    <w:rsid w:val="006914FD"/>
    <w:rsid w:val="007703DC"/>
    <w:rsid w:val="007A6031"/>
    <w:rsid w:val="007D6148"/>
    <w:rsid w:val="00870AE6"/>
    <w:rsid w:val="00881418"/>
    <w:rsid w:val="008B0E0F"/>
    <w:rsid w:val="00932589"/>
    <w:rsid w:val="009464C4"/>
    <w:rsid w:val="009941A6"/>
    <w:rsid w:val="00A13981"/>
    <w:rsid w:val="00A90AD4"/>
    <w:rsid w:val="00AD2711"/>
    <w:rsid w:val="00AF79F4"/>
    <w:rsid w:val="00B11AB7"/>
    <w:rsid w:val="00B1542E"/>
    <w:rsid w:val="00B31B76"/>
    <w:rsid w:val="00B405AD"/>
    <w:rsid w:val="00B63356"/>
    <w:rsid w:val="00B71932"/>
    <w:rsid w:val="00C22933"/>
    <w:rsid w:val="00C26D68"/>
    <w:rsid w:val="00C5479F"/>
    <w:rsid w:val="00CB4215"/>
    <w:rsid w:val="00CE14A0"/>
    <w:rsid w:val="00CF4C36"/>
    <w:rsid w:val="00D2656B"/>
    <w:rsid w:val="00D71C89"/>
    <w:rsid w:val="00D72717"/>
    <w:rsid w:val="00D819FB"/>
    <w:rsid w:val="00D83EE1"/>
    <w:rsid w:val="00DC7DBC"/>
    <w:rsid w:val="00E0712D"/>
    <w:rsid w:val="00E321CA"/>
    <w:rsid w:val="00E40DED"/>
    <w:rsid w:val="00E46AB1"/>
    <w:rsid w:val="00E670C8"/>
    <w:rsid w:val="00F32BFC"/>
    <w:rsid w:val="00F42834"/>
    <w:rsid w:val="00FA7934"/>
    <w:rsid w:val="00FB1F63"/>
    <w:rsid w:val="00FC18A4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5</cp:revision>
  <dcterms:created xsi:type="dcterms:W3CDTF">2023-06-27T15:00:00Z</dcterms:created>
  <dcterms:modified xsi:type="dcterms:W3CDTF">2023-06-29T07:35:00Z</dcterms:modified>
</cp:coreProperties>
</file>